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F72B" w14:textId="77777777" w:rsidR="00CE20BA" w:rsidRDefault="006B2F63" w:rsidP="00D350B8">
      <w:pPr>
        <w:pStyle w:val="Titre"/>
        <w:rPr>
          <w:lang w:val=""/>
        </w:rPr>
      </w:pPr>
      <w:r>
        <w:fldChar w:fldCharType="begin"/>
      </w:r>
      <w:r>
        <w:rPr>
          <w:lang w:val=""/>
        </w:rPr>
        <w:instrText>TITLE \* MERGEFORMAT</w:instrText>
      </w:r>
      <w:r>
        <w:fldChar w:fldCharType="separate"/>
      </w:r>
      <w:bookmarkStart w:id="0" w:name="_Toc36206792"/>
      <w:r w:rsidR="00D350B8">
        <w:rPr>
          <w:lang w:val=""/>
        </w:rPr>
        <w:t>X4</w:t>
      </w:r>
      <w:r w:rsidR="00D350B8" w:rsidRPr="00D350B8">
        <w:rPr>
          <w:caps w:val="0"/>
          <w:lang w:val=""/>
        </w:rPr>
        <w:t>i</w:t>
      </w:r>
      <w:r w:rsidR="00D350B8">
        <w:rPr>
          <w:lang w:val=""/>
        </w:rPr>
        <w:t xml:space="preserve"> - Short throw point source</w:t>
      </w:r>
      <w:bookmarkEnd w:id="0"/>
      <w:r>
        <w:fldChar w:fldCharType="end"/>
      </w:r>
    </w:p>
    <w:p w14:paraId="4576E2BC" w14:textId="77777777" w:rsidR="009A45A8" w:rsidRDefault="009A45A8" w:rsidP="009A45A8">
      <w:pPr>
        <w:pStyle w:val="Corpsdetexte"/>
      </w:pPr>
      <w:bookmarkStart w:id="1" w:name="_Refd19e67"/>
      <w:bookmarkStart w:id="2" w:name="_Toc36206793"/>
      <w:r>
        <w:t>X Series</w:t>
      </w:r>
    </w:p>
    <w:p w14:paraId="7CE517F7" w14:textId="77777777" w:rsidR="009A45A8" w:rsidRDefault="009A45A8" w:rsidP="009A45A8">
      <w:pPr>
        <w:pStyle w:val="Corpsdetexte"/>
      </w:pPr>
      <w:r>
        <w:t>Short throw: 15 m</w:t>
      </w:r>
    </w:p>
    <w:p w14:paraId="7BD55E7B" w14:textId="77777777" w:rsidR="009A45A8" w:rsidRDefault="009A45A8" w:rsidP="009A45A8">
      <w:pPr>
        <w:pStyle w:val="Corpsdetexte"/>
      </w:pPr>
      <w:r>
        <w:t>Single element deployment (horizontal or vertical)</w:t>
      </w:r>
    </w:p>
    <w:p w14:paraId="43968959" w14:textId="77777777" w:rsidR="009A45A8" w:rsidRDefault="009A45A8" w:rsidP="009A45A8">
      <w:pPr>
        <w:pStyle w:val="Corpsdetexte"/>
      </w:pPr>
      <w:r>
        <w:t>Axisymmetric directivity</w:t>
      </w:r>
    </w:p>
    <w:p w14:paraId="4687BDBC" w14:textId="77777777" w:rsidR="00CE20BA" w:rsidRDefault="006B2F63">
      <w:pPr>
        <w:pStyle w:val="Titre1"/>
      </w:pPr>
      <w:r>
        <w:t>X4i</w:t>
      </w:r>
      <w:bookmarkEnd w:id="1"/>
      <w:bookmarkEnd w:id="2"/>
    </w:p>
    <w:p w14:paraId="6086A8C4" w14:textId="77777777" w:rsidR="00CE20BA" w:rsidRDefault="006B2F63">
      <w:pPr>
        <w:pStyle w:val="Titre2"/>
      </w:pPr>
      <w:bookmarkStart w:id="3" w:name="_Refd19e73"/>
      <w:bookmarkStart w:id="4" w:name="_Toc36206794"/>
      <w:r>
        <w:t>Short description</w:t>
      </w:r>
      <w:bookmarkEnd w:id="3"/>
      <w:bookmarkEnd w:id="4"/>
    </w:p>
    <w:p w14:paraId="29054E62" w14:textId="77777777" w:rsidR="00CE20BA" w:rsidRDefault="006B2F63">
      <w:pPr>
        <w:pStyle w:val="Corpsdetexte"/>
      </w:pPr>
      <w:r>
        <w:t>2-way passive enclosure with 4 in / 1.4 in speaker producing an axisymmetric point source directivity of 110 degrees with consistent off-axis response.</w:t>
      </w:r>
    </w:p>
    <w:p w14:paraId="4B9CBDA6" w14:textId="77777777" w:rsidR="00CE20BA" w:rsidRDefault="006B2F63">
      <w:pPr>
        <w:pStyle w:val="Titre2"/>
      </w:pPr>
      <w:bookmarkStart w:id="5" w:name="_Refd19e82"/>
      <w:bookmarkStart w:id="6" w:name="_Toc36206795"/>
      <w:r>
        <w:t>Description</w:t>
      </w:r>
      <w:bookmarkEnd w:id="5"/>
      <w:bookmarkEnd w:id="6"/>
    </w:p>
    <w:p w14:paraId="57245E0C" w14:textId="5FE297CA" w:rsidR="00CE20BA" w:rsidRDefault="006B2F63">
      <w:pPr>
        <w:pStyle w:val="Corpsdetexte"/>
      </w:pPr>
      <w:r>
        <w:t>2-way passive enclosure with a premium 1.4 in diaphragm compression driver coaxially loaded by a 4 in neodymium low-mid frequency transducer mounted in a closed cabinet. The enclosure cabinet is constructed of premium grade Baltic birch plywood and has been weatherized to achieve an IP55 rating for outdoor operation. The enclosure front is protected by a coated steel grill</w:t>
      </w:r>
      <w:r w:rsidR="0038026E">
        <w:t>. T</w:t>
      </w:r>
      <w:r w:rsidR="00B808BE">
        <w:t>he t</w:t>
      </w:r>
      <w:r>
        <w:t>wo screw terminal</w:t>
      </w:r>
      <w:r w:rsidR="00C121EF">
        <w:t xml:space="preserve"> connectors</w:t>
      </w:r>
      <w:r>
        <w:t xml:space="preserve"> on the back of the enclosure are protected with a connector sealing plate. The lightweight enclosure is built on minimalistic dimensions to fit within the depth allowed by conventional construction. The dedicated bracket ensures wall-mount, ceiling-mount or pole-mount configurations</w:t>
      </w:r>
      <w:r w:rsidR="00B05D40">
        <w:t xml:space="preserve">, while specific </w:t>
      </w:r>
      <w:r w:rsidR="00A917CC">
        <w:t>versions</w:t>
      </w:r>
      <w:r w:rsidR="00B05D40">
        <w:t xml:space="preserve"> allow for in-wall </w:t>
      </w:r>
      <w:r w:rsidR="002F3124">
        <w:t xml:space="preserve">and in-ceiling </w:t>
      </w:r>
      <w:r w:rsidR="00B05D40">
        <w:t>integration</w:t>
      </w:r>
      <w:r>
        <w:t>. The enclosure has two M6 inserts on the back of the cabinet for rigging the enclosure with dedicated rigging accessories. An additional M6 insert can be used to implement a safety. Exclusively driven and protected by a proprietary amplified controller through a dedicated preset.</w:t>
      </w:r>
    </w:p>
    <w:p w14:paraId="2938DCE9" w14:textId="77777777" w:rsidR="00CE20BA" w:rsidRDefault="006B2F63">
      <w:pPr>
        <w:pStyle w:val="Titre2"/>
      </w:pPr>
      <w:bookmarkStart w:id="7" w:name="_Refd19e91"/>
      <w:bookmarkStart w:id="8" w:name="_Toc36206796"/>
      <w:r>
        <w:t>Technical requirements</w:t>
      </w:r>
      <w:bookmarkEnd w:id="7"/>
      <w:bookmarkEnd w:id="8"/>
    </w:p>
    <w:p w14:paraId="057F955D" w14:textId="324CBE60" w:rsidR="00CE20BA" w:rsidRPr="00DE3026" w:rsidRDefault="006B2F63">
      <w:pPr>
        <w:pStyle w:val="Corpsdetexte"/>
        <w:rPr>
          <w:szCs w:val="20"/>
        </w:rPr>
      </w:pPr>
      <w:r w:rsidRPr="00DE3026">
        <w:rPr>
          <w:szCs w:val="20"/>
        </w:rPr>
        <w:t>Coverage</w:t>
      </w:r>
      <w:r w:rsidR="00DE3026" w:rsidRPr="00DE3026">
        <w:rPr>
          <w:szCs w:val="20"/>
        </w:rPr>
        <w:t xml:space="preserve"> (-6 dB)</w:t>
      </w:r>
      <w:r w:rsidRPr="00DE3026">
        <w:rPr>
          <w:szCs w:val="20"/>
        </w:rPr>
        <w:t>:</w:t>
      </w:r>
    </w:p>
    <w:p w14:paraId="0A91C58A" w14:textId="77777777" w:rsidR="00CE20BA" w:rsidRPr="00DE3026" w:rsidRDefault="006B2F63">
      <w:pPr>
        <w:pStyle w:val="Listepuces"/>
        <w:numPr>
          <w:ilvl w:val="0"/>
          <w:numId w:val="1"/>
        </w:numPr>
        <w:rPr>
          <w:rFonts w:ascii="Verdana" w:hAnsi="Verdana"/>
          <w:sz w:val="20"/>
          <w:szCs w:val="20"/>
        </w:rPr>
      </w:pPr>
      <w:bookmarkStart w:id="9" w:name="_Refd19e101"/>
      <w:bookmarkStart w:id="10" w:name="_Tocd19e101"/>
      <w:r w:rsidRPr="00DE3026">
        <w:rPr>
          <w:rFonts w:ascii="Verdana" w:hAnsi="Verdana"/>
          <w:sz w:val="20"/>
          <w:szCs w:val="20"/>
        </w:rPr>
        <w:t>Nominal directivity (-6 dB): 110° axisymmetric</w:t>
      </w:r>
      <w:bookmarkEnd w:id="9"/>
      <w:bookmarkEnd w:id="10"/>
    </w:p>
    <w:p w14:paraId="1553EDD1" w14:textId="77777777" w:rsidR="00CE20BA" w:rsidRPr="00DE3026" w:rsidRDefault="006B2F63">
      <w:pPr>
        <w:pStyle w:val="Corpsdetexte"/>
        <w:rPr>
          <w:szCs w:val="20"/>
        </w:rPr>
      </w:pPr>
      <w:r w:rsidRPr="00DE3026">
        <w:rPr>
          <w:szCs w:val="20"/>
        </w:rPr>
        <w:t>Transducers:</w:t>
      </w:r>
    </w:p>
    <w:p w14:paraId="4FD7249F" w14:textId="77777777" w:rsidR="00CE20BA" w:rsidRPr="00DE3026" w:rsidRDefault="006B2F63">
      <w:pPr>
        <w:pStyle w:val="Listepuces"/>
        <w:numPr>
          <w:ilvl w:val="0"/>
          <w:numId w:val="2"/>
        </w:numPr>
        <w:rPr>
          <w:rFonts w:ascii="Verdana" w:hAnsi="Verdana"/>
          <w:sz w:val="20"/>
          <w:szCs w:val="20"/>
        </w:rPr>
      </w:pPr>
      <w:bookmarkStart w:id="11" w:name="_Refd19e118"/>
      <w:bookmarkStart w:id="12" w:name="_Tocd19e118"/>
      <w:r w:rsidRPr="00DE3026">
        <w:rPr>
          <w:rFonts w:ascii="Verdana" w:hAnsi="Verdana"/>
          <w:sz w:val="20"/>
          <w:szCs w:val="20"/>
        </w:rPr>
        <w:t>LF transducer: 4" neodymium</w:t>
      </w:r>
    </w:p>
    <w:p w14:paraId="0BA4BC5C" w14:textId="77777777" w:rsidR="00CE20BA" w:rsidRPr="00DE3026" w:rsidRDefault="006B2F63">
      <w:pPr>
        <w:pStyle w:val="Listepuces"/>
        <w:numPr>
          <w:ilvl w:val="0"/>
          <w:numId w:val="2"/>
        </w:numPr>
        <w:rPr>
          <w:rFonts w:ascii="Verdana" w:hAnsi="Verdana"/>
          <w:sz w:val="20"/>
          <w:szCs w:val="20"/>
        </w:rPr>
      </w:pPr>
      <w:r w:rsidRPr="00DE3026">
        <w:rPr>
          <w:rFonts w:ascii="Verdana" w:hAnsi="Verdana"/>
          <w:sz w:val="20"/>
          <w:szCs w:val="20"/>
        </w:rPr>
        <w:t>HF transducer: 1.4"</w:t>
      </w:r>
      <w:bookmarkEnd w:id="11"/>
      <w:bookmarkEnd w:id="12"/>
    </w:p>
    <w:p w14:paraId="49DACBAB" w14:textId="44E2242A" w:rsidR="00CE20BA" w:rsidRPr="00DE3026" w:rsidRDefault="006B2F63">
      <w:pPr>
        <w:pStyle w:val="Corpsdetexte"/>
        <w:rPr>
          <w:szCs w:val="20"/>
        </w:rPr>
      </w:pPr>
      <w:r w:rsidRPr="00DE3026">
        <w:rPr>
          <w:szCs w:val="20"/>
        </w:rPr>
        <w:t>Acoustics:</w:t>
      </w:r>
    </w:p>
    <w:p w14:paraId="69C44C70" w14:textId="77777777" w:rsidR="00CE20BA" w:rsidRPr="00DE3026" w:rsidRDefault="006B2F63">
      <w:pPr>
        <w:pStyle w:val="Listepuces"/>
        <w:numPr>
          <w:ilvl w:val="0"/>
          <w:numId w:val="3"/>
        </w:numPr>
        <w:rPr>
          <w:rFonts w:ascii="Verdana" w:hAnsi="Verdana"/>
          <w:sz w:val="20"/>
          <w:szCs w:val="20"/>
        </w:rPr>
      </w:pPr>
      <w:bookmarkStart w:id="13" w:name="_Refd19e147"/>
      <w:bookmarkStart w:id="14" w:name="_Tocd19e147"/>
      <w:r w:rsidRPr="00DE3026">
        <w:rPr>
          <w:rFonts w:ascii="Verdana" w:hAnsi="Verdana"/>
          <w:sz w:val="20"/>
          <w:szCs w:val="20"/>
        </w:rPr>
        <w:t>Nominal impedance: 16 Ω</w:t>
      </w:r>
    </w:p>
    <w:bookmarkEnd w:id="13"/>
    <w:bookmarkEnd w:id="14"/>
    <w:p w14:paraId="6EDC8DA2" w14:textId="77777777" w:rsidR="00531C5E" w:rsidRDefault="00531C5E" w:rsidP="00531C5E">
      <w:pPr>
        <w:pStyle w:val="Listepuces"/>
        <w:numPr>
          <w:ilvl w:val="0"/>
          <w:numId w:val="3"/>
        </w:numPr>
        <w:rPr>
          <w:rFonts w:ascii="Verdana" w:hAnsi="Verdana"/>
          <w:sz w:val="20"/>
          <w:szCs w:val="20"/>
        </w:rPr>
      </w:pPr>
      <w:r w:rsidRPr="001E6F92">
        <w:rPr>
          <w:rFonts w:ascii="Verdana" w:hAnsi="Verdana"/>
          <w:sz w:val="20"/>
          <w:szCs w:val="20"/>
        </w:rPr>
        <w:t xml:space="preserve">Usable bandwidth: </w:t>
      </w:r>
    </w:p>
    <w:p w14:paraId="1E326934" w14:textId="5E30014B" w:rsidR="00531C5E" w:rsidRDefault="00531C5E" w:rsidP="00531C5E">
      <w:pPr>
        <w:pStyle w:val="Listepuces"/>
        <w:numPr>
          <w:ilvl w:val="1"/>
          <w:numId w:val="3"/>
        </w:numPr>
        <w:rPr>
          <w:rFonts w:ascii="Verdana" w:hAnsi="Verdana"/>
          <w:sz w:val="20"/>
          <w:szCs w:val="20"/>
        </w:rPr>
      </w:pPr>
      <w:r>
        <w:rPr>
          <w:rFonts w:ascii="Verdana" w:hAnsi="Verdana"/>
          <w:sz w:val="20"/>
          <w:szCs w:val="20"/>
        </w:rPr>
        <w:t>Preset 1:</w:t>
      </w:r>
      <w:r w:rsidRPr="008468B7">
        <w:rPr>
          <w:rFonts w:ascii="Verdana" w:hAnsi="Verdana"/>
          <w:sz w:val="20"/>
          <w:szCs w:val="20"/>
        </w:rPr>
        <w:t xml:space="preserve"> </w:t>
      </w:r>
      <w:r w:rsidR="00850559">
        <w:rPr>
          <w:rFonts w:ascii="Verdana" w:hAnsi="Verdana"/>
          <w:sz w:val="20"/>
          <w:szCs w:val="20"/>
        </w:rPr>
        <w:t>65</w:t>
      </w:r>
      <w:r w:rsidRPr="001E6F92">
        <w:rPr>
          <w:rFonts w:ascii="Verdana" w:hAnsi="Verdana"/>
          <w:sz w:val="20"/>
          <w:szCs w:val="20"/>
        </w:rPr>
        <w:t xml:space="preserve"> </w:t>
      </w:r>
      <w:r>
        <w:rPr>
          <w:rFonts w:ascii="Verdana" w:hAnsi="Verdana"/>
          <w:sz w:val="20"/>
          <w:szCs w:val="20"/>
        </w:rPr>
        <w:t>–</w:t>
      </w:r>
      <w:r w:rsidRPr="001E6F92">
        <w:rPr>
          <w:rFonts w:ascii="Verdana" w:hAnsi="Verdana"/>
          <w:sz w:val="20"/>
          <w:szCs w:val="20"/>
        </w:rPr>
        <w:t xml:space="preserve"> 20</w:t>
      </w:r>
      <w:r>
        <w:rPr>
          <w:rFonts w:ascii="Verdana" w:hAnsi="Verdana"/>
          <w:sz w:val="20"/>
          <w:szCs w:val="20"/>
        </w:rPr>
        <w:t>k</w:t>
      </w:r>
      <w:r w:rsidRPr="001E6F92">
        <w:rPr>
          <w:rFonts w:ascii="Verdana" w:hAnsi="Verdana"/>
          <w:sz w:val="20"/>
          <w:szCs w:val="20"/>
        </w:rPr>
        <w:t xml:space="preserve"> Hz (-10 dB), 7</w:t>
      </w:r>
      <w:r w:rsidR="00850559">
        <w:rPr>
          <w:rFonts w:ascii="Verdana" w:hAnsi="Verdana"/>
          <w:sz w:val="20"/>
          <w:szCs w:val="20"/>
        </w:rPr>
        <w:t>7</w:t>
      </w:r>
      <w:r w:rsidRPr="001E6F92">
        <w:rPr>
          <w:rFonts w:ascii="Verdana" w:hAnsi="Verdana"/>
          <w:sz w:val="20"/>
          <w:szCs w:val="20"/>
        </w:rPr>
        <w:t xml:space="preserve"> </w:t>
      </w:r>
      <w:r>
        <w:rPr>
          <w:rFonts w:ascii="Verdana" w:hAnsi="Verdana"/>
          <w:sz w:val="20"/>
          <w:szCs w:val="20"/>
        </w:rPr>
        <w:t>–</w:t>
      </w:r>
      <w:r w:rsidRPr="001E6F92">
        <w:rPr>
          <w:rFonts w:ascii="Verdana" w:hAnsi="Verdana"/>
          <w:sz w:val="20"/>
          <w:szCs w:val="20"/>
        </w:rPr>
        <w:t xml:space="preserve"> 20</w:t>
      </w:r>
      <w:r>
        <w:rPr>
          <w:rFonts w:ascii="Verdana" w:hAnsi="Verdana"/>
          <w:sz w:val="20"/>
          <w:szCs w:val="20"/>
        </w:rPr>
        <w:t xml:space="preserve">k </w:t>
      </w:r>
      <w:r w:rsidRPr="001E6F92">
        <w:rPr>
          <w:rFonts w:ascii="Verdana" w:hAnsi="Verdana"/>
          <w:sz w:val="20"/>
          <w:szCs w:val="20"/>
        </w:rPr>
        <w:t>Hz (-6 dB), 10</w:t>
      </w:r>
      <w:r w:rsidR="00850559">
        <w:rPr>
          <w:rFonts w:ascii="Verdana" w:hAnsi="Verdana"/>
          <w:sz w:val="20"/>
          <w:szCs w:val="20"/>
        </w:rPr>
        <w:t>5</w:t>
      </w:r>
      <w:r w:rsidRPr="001E6F92">
        <w:rPr>
          <w:rFonts w:ascii="Verdana" w:hAnsi="Verdana"/>
          <w:sz w:val="20"/>
          <w:szCs w:val="20"/>
        </w:rPr>
        <w:t xml:space="preserve"> </w:t>
      </w:r>
      <w:r>
        <w:rPr>
          <w:rFonts w:ascii="Verdana" w:hAnsi="Verdana"/>
          <w:sz w:val="20"/>
          <w:szCs w:val="20"/>
        </w:rPr>
        <w:t>–</w:t>
      </w:r>
      <w:r w:rsidRPr="001E6F92">
        <w:rPr>
          <w:rFonts w:ascii="Verdana" w:hAnsi="Verdana"/>
          <w:sz w:val="20"/>
          <w:szCs w:val="20"/>
        </w:rPr>
        <w:t xml:space="preserve"> 20</w:t>
      </w:r>
      <w:r>
        <w:rPr>
          <w:rFonts w:ascii="Verdana" w:hAnsi="Verdana"/>
          <w:sz w:val="20"/>
          <w:szCs w:val="20"/>
        </w:rPr>
        <w:t>k</w:t>
      </w:r>
      <w:r w:rsidRPr="001E6F92">
        <w:rPr>
          <w:rFonts w:ascii="Verdana" w:hAnsi="Verdana"/>
          <w:sz w:val="20"/>
          <w:szCs w:val="20"/>
        </w:rPr>
        <w:t xml:space="preserve"> Hz (-3 dB) </w:t>
      </w:r>
    </w:p>
    <w:p w14:paraId="0EFAB25B" w14:textId="5D7AA73E" w:rsidR="00531C5E" w:rsidRDefault="00531C5E" w:rsidP="00531C5E">
      <w:pPr>
        <w:pStyle w:val="Listepuces"/>
        <w:numPr>
          <w:ilvl w:val="1"/>
          <w:numId w:val="3"/>
        </w:numPr>
        <w:rPr>
          <w:rFonts w:ascii="Verdana" w:hAnsi="Verdana"/>
          <w:sz w:val="20"/>
          <w:szCs w:val="20"/>
        </w:rPr>
      </w:pPr>
      <w:r>
        <w:rPr>
          <w:rFonts w:ascii="Verdana" w:hAnsi="Verdana"/>
          <w:sz w:val="20"/>
          <w:szCs w:val="20"/>
        </w:rPr>
        <w:t>Preset 2:</w:t>
      </w:r>
      <w:r w:rsidRPr="0062446E">
        <w:rPr>
          <w:rFonts w:ascii="Verdana" w:hAnsi="Verdana"/>
          <w:sz w:val="20"/>
          <w:szCs w:val="20"/>
        </w:rPr>
        <w:t xml:space="preserve"> </w:t>
      </w:r>
      <w:r w:rsidRPr="001E6F92">
        <w:rPr>
          <w:rFonts w:ascii="Verdana" w:hAnsi="Verdana"/>
          <w:sz w:val="20"/>
          <w:szCs w:val="20"/>
        </w:rPr>
        <w:t>1</w:t>
      </w:r>
      <w:r w:rsidR="00A917CC">
        <w:rPr>
          <w:rFonts w:ascii="Verdana" w:hAnsi="Verdana"/>
          <w:sz w:val="20"/>
          <w:szCs w:val="20"/>
        </w:rPr>
        <w:t>2</w:t>
      </w:r>
      <w:r w:rsidRPr="001E6F92">
        <w:rPr>
          <w:rFonts w:ascii="Verdana" w:hAnsi="Verdana"/>
          <w:sz w:val="20"/>
          <w:szCs w:val="20"/>
        </w:rPr>
        <w:t>0 - 20k</w:t>
      </w:r>
      <w:r>
        <w:rPr>
          <w:rFonts w:ascii="Verdana" w:hAnsi="Verdana"/>
          <w:sz w:val="20"/>
          <w:szCs w:val="20"/>
        </w:rPr>
        <w:t xml:space="preserve"> </w:t>
      </w:r>
      <w:r w:rsidRPr="001E6F92">
        <w:rPr>
          <w:rFonts w:ascii="Verdana" w:hAnsi="Verdana"/>
          <w:sz w:val="20"/>
          <w:szCs w:val="20"/>
        </w:rPr>
        <w:t>Hz (-10 dB), 1</w:t>
      </w:r>
      <w:r w:rsidR="00A917CC">
        <w:rPr>
          <w:rFonts w:ascii="Verdana" w:hAnsi="Verdana"/>
          <w:sz w:val="20"/>
          <w:szCs w:val="20"/>
        </w:rPr>
        <w:t>4</w:t>
      </w:r>
      <w:r w:rsidRPr="001E6F92">
        <w:rPr>
          <w:rFonts w:ascii="Verdana" w:hAnsi="Verdana"/>
          <w:sz w:val="20"/>
          <w:szCs w:val="20"/>
        </w:rPr>
        <w:t xml:space="preserve">5 </w:t>
      </w:r>
      <w:r>
        <w:rPr>
          <w:rFonts w:ascii="Verdana" w:hAnsi="Verdana"/>
          <w:sz w:val="20"/>
          <w:szCs w:val="20"/>
        </w:rPr>
        <w:t>–</w:t>
      </w:r>
      <w:r w:rsidRPr="001E6F92">
        <w:rPr>
          <w:rFonts w:ascii="Verdana" w:hAnsi="Verdana"/>
          <w:sz w:val="20"/>
          <w:szCs w:val="20"/>
        </w:rPr>
        <w:t xml:space="preserve"> 20</w:t>
      </w:r>
      <w:r>
        <w:rPr>
          <w:rFonts w:ascii="Verdana" w:hAnsi="Verdana"/>
          <w:sz w:val="20"/>
          <w:szCs w:val="20"/>
        </w:rPr>
        <w:t xml:space="preserve">k </w:t>
      </w:r>
      <w:r w:rsidRPr="001E6F92">
        <w:rPr>
          <w:rFonts w:ascii="Verdana" w:hAnsi="Verdana"/>
          <w:sz w:val="20"/>
          <w:szCs w:val="20"/>
        </w:rPr>
        <w:t>Hz (-6 dB), 1</w:t>
      </w:r>
      <w:r w:rsidR="00A917CC">
        <w:rPr>
          <w:rFonts w:ascii="Verdana" w:hAnsi="Verdana"/>
          <w:sz w:val="20"/>
          <w:szCs w:val="20"/>
        </w:rPr>
        <w:t>80</w:t>
      </w:r>
      <w:r w:rsidRPr="001E6F92">
        <w:rPr>
          <w:rFonts w:ascii="Verdana" w:hAnsi="Verdana"/>
          <w:sz w:val="20"/>
          <w:szCs w:val="20"/>
        </w:rPr>
        <w:t xml:space="preserve"> - 20k</w:t>
      </w:r>
      <w:r>
        <w:rPr>
          <w:rFonts w:ascii="Verdana" w:hAnsi="Verdana"/>
          <w:sz w:val="20"/>
          <w:szCs w:val="20"/>
        </w:rPr>
        <w:t xml:space="preserve"> </w:t>
      </w:r>
      <w:r w:rsidRPr="001E6F92">
        <w:rPr>
          <w:rFonts w:ascii="Verdana" w:hAnsi="Verdana"/>
          <w:sz w:val="20"/>
          <w:szCs w:val="20"/>
        </w:rPr>
        <w:t>Hz (-3 dB)</w:t>
      </w:r>
    </w:p>
    <w:p w14:paraId="035FF1D1" w14:textId="4F9812AA" w:rsidR="00531C5E" w:rsidRPr="006A697B" w:rsidRDefault="00531C5E" w:rsidP="00531C5E">
      <w:pPr>
        <w:pStyle w:val="Listepuces"/>
        <w:numPr>
          <w:ilvl w:val="0"/>
          <w:numId w:val="3"/>
        </w:numPr>
        <w:rPr>
          <w:rFonts w:ascii="Verdana" w:hAnsi="Verdana"/>
          <w:sz w:val="20"/>
          <w:szCs w:val="20"/>
        </w:rPr>
      </w:pPr>
      <w:r w:rsidRPr="006A697B">
        <w:rPr>
          <w:rFonts w:ascii="Verdana" w:hAnsi="Verdana"/>
          <w:sz w:val="20"/>
          <w:szCs w:val="20"/>
        </w:rPr>
        <w:t xml:space="preserve">RMS power handling (Calculated using the mean impedance measured on the usable bandwidth): </w:t>
      </w:r>
      <w:r w:rsidR="00A917CC">
        <w:rPr>
          <w:rFonts w:ascii="Verdana" w:hAnsi="Verdana"/>
          <w:sz w:val="20"/>
          <w:szCs w:val="20"/>
        </w:rPr>
        <w:t>42</w:t>
      </w:r>
      <w:r w:rsidRPr="006A697B">
        <w:rPr>
          <w:rFonts w:ascii="Verdana" w:hAnsi="Verdana"/>
          <w:sz w:val="20"/>
          <w:szCs w:val="20"/>
        </w:rPr>
        <w:t xml:space="preserve"> W</w:t>
      </w:r>
    </w:p>
    <w:p w14:paraId="12CC84FE" w14:textId="77777777" w:rsidR="00531C5E" w:rsidRDefault="00531C5E" w:rsidP="00531C5E">
      <w:pPr>
        <w:pStyle w:val="Listepuces"/>
        <w:numPr>
          <w:ilvl w:val="0"/>
          <w:numId w:val="3"/>
        </w:numPr>
        <w:rPr>
          <w:rFonts w:ascii="Verdana" w:hAnsi="Verdana"/>
          <w:sz w:val="20"/>
          <w:szCs w:val="20"/>
        </w:rPr>
      </w:pPr>
      <w:r w:rsidRPr="006A697B">
        <w:rPr>
          <w:rFonts w:ascii="Verdana" w:hAnsi="Verdana"/>
          <w:sz w:val="20"/>
          <w:szCs w:val="20"/>
        </w:rPr>
        <w:t>Maximum SPL (Peak level measured at 1 m under free field conditions using pink noise with crest factor 4)</w:t>
      </w:r>
      <w:r>
        <w:rPr>
          <w:rFonts w:ascii="Verdana" w:hAnsi="Verdana"/>
          <w:sz w:val="20"/>
          <w:szCs w:val="20"/>
        </w:rPr>
        <w:t>:</w:t>
      </w:r>
      <w:r w:rsidRPr="006A697B">
        <w:rPr>
          <w:rFonts w:ascii="Verdana" w:hAnsi="Verdana"/>
          <w:sz w:val="20"/>
          <w:szCs w:val="20"/>
        </w:rPr>
        <w:t xml:space="preserve"> </w:t>
      </w:r>
    </w:p>
    <w:p w14:paraId="4B16C23D" w14:textId="0040AB05" w:rsidR="00531C5E" w:rsidRDefault="00531C5E" w:rsidP="00531C5E">
      <w:pPr>
        <w:pStyle w:val="Listepuces"/>
        <w:numPr>
          <w:ilvl w:val="1"/>
          <w:numId w:val="3"/>
        </w:numPr>
        <w:rPr>
          <w:rFonts w:ascii="Verdana" w:hAnsi="Verdana"/>
          <w:sz w:val="20"/>
          <w:szCs w:val="20"/>
        </w:rPr>
      </w:pPr>
      <w:r>
        <w:rPr>
          <w:rFonts w:ascii="Verdana" w:hAnsi="Verdana"/>
          <w:sz w:val="20"/>
          <w:szCs w:val="20"/>
        </w:rPr>
        <w:t>Preset 1:</w:t>
      </w:r>
      <w:r w:rsidRPr="008468B7">
        <w:rPr>
          <w:rFonts w:ascii="Verdana" w:hAnsi="Verdana"/>
          <w:sz w:val="20"/>
          <w:szCs w:val="20"/>
        </w:rPr>
        <w:t xml:space="preserve"> </w:t>
      </w:r>
      <w:r>
        <w:rPr>
          <w:rFonts w:ascii="Verdana" w:hAnsi="Verdana"/>
          <w:sz w:val="20"/>
          <w:szCs w:val="20"/>
        </w:rPr>
        <w:t>1</w:t>
      </w:r>
      <w:r w:rsidR="00A917CC">
        <w:rPr>
          <w:rFonts w:ascii="Verdana" w:hAnsi="Verdana"/>
          <w:sz w:val="20"/>
          <w:szCs w:val="20"/>
        </w:rPr>
        <w:t>16</w:t>
      </w:r>
      <w:r>
        <w:rPr>
          <w:rFonts w:ascii="Verdana" w:hAnsi="Verdana"/>
          <w:sz w:val="20"/>
          <w:szCs w:val="20"/>
        </w:rPr>
        <w:t xml:space="preserve"> dB</w:t>
      </w:r>
      <w:r w:rsidRPr="001E6F92">
        <w:rPr>
          <w:rFonts w:ascii="Verdana" w:hAnsi="Verdana"/>
          <w:sz w:val="20"/>
          <w:szCs w:val="20"/>
        </w:rPr>
        <w:t xml:space="preserve"> </w:t>
      </w:r>
    </w:p>
    <w:p w14:paraId="43268051" w14:textId="299097F8" w:rsidR="00531C5E" w:rsidRDefault="00531C5E" w:rsidP="00531C5E">
      <w:pPr>
        <w:pStyle w:val="Listepuces"/>
        <w:numPr>
          <w:ilvl w:val="1"/>
          <w:numId w:val="3"/>
        </w:numPr>
        <w:rPr>
          <w:rFonts w:ascii="Verdana" w:hAnsi="Verdana"/>
          <w:sz w:val="20"/>
          <w:szCs w:val="20"/>
        </w:rPr>
      </w:pPr>
      <w:r>
        <w:rPr>
          <w:rFonts w:ascii="Verdana" w:hAnsi="Verdana"/>
          <w:sz w:val="20"/>
          <w:szCs w:val="20"/>
        </w:rPr>
        <w:t>Preset 2:</w:t>
      </w:r>
      <w:r w:rsidRPr="0062446E">
        <w:rPr>
          <w:rFonts w:ascii="Verdana" w:hAnsi="Verdana"/>
          <w:sz w:val="20"/>
          <w:szCs w:val="20"/>
        </w:rPr>
        <w:t xml:space="preserve"> </w:t>
      </w:r>
      <w:r>
        <w:rPr>
          <w:rFonts w:ascii="Verdana" w:hAnsi="Verdana"/>
          <w:sz w:val="20"/>
          <w:szCs w:val="20"/>
        </w:rPr>
        <w:t>1</w:t>
      </w:r>
      <w:r w:rsidR="00A917CC">
        <w:rPr>
          <w:rFonts w:ascii="Verdana" w:hAnsi="Verdana"/>
          <w:sz w:val="20"/>
          <w:szCs w:val="20"/>
        </w:rPr>
        <w:t>10</w:t>
      </w:r>
      <w:r>
        <w:rPr>
          <w:rFonts w:ascii="Verdana" w:hAnsi="Verdana"/>
          <w:sz w:val="20"/>
          <w:szCs w:val="20"/>
        </w:rPr>
        <w:t xml:space="preserve"> dB</w:t>
      </w:r>
    </w:p>
    <w:p w14:paraId="518C8579" w14:textId="77777777" w:rsidR="00CE20BA" w:rsidRPr="00DE3026" w:rsidRDefault="006B2F63">
      <w:pPr>
        <w:pStyle w:val="Corpsdetexte"/>
        <w:rPr>
          <w:szCs w:val="20"/>
        </w:rPr>
      </w:pPr>
      <w:r w:rsidRPr="00DE3026">
        <w:rPr>
          <w:szCs w:val="20"/>
        </w:rPr>
        <w:t>Physical data:</w:t>
      </w:r>
    </w:p>
    <w:p w14:paraId="16E94C6D" w14:textId="77777777" w:rsidR="00CE20BA" w:rsidRPr="00DE3026" w:rsidRDefault="006B2F63">
      <w:pPr>
        <w:pStyle w:val="Listepuces"/>
        <w:numPr>
          <w:ilvl w:val="0"/>
          <w:numId w:val="4"/>
        </w:numPr>
        <w:rPr>
          <w:rFonts w:ascii="Verdana" w:hAnsi="Verdana"/>
          <w:sz w:val="20"/>
          <w:szCs w:val="20"/>
        </w:rPr>
      </w:pPr>
      <w:bookmarkStart w:id="15" w:name="_Refd19e227"/>
      <w:bookmarkStart w:id="16" w:name="_Tocd19e227"/>
      <w:r w:rsidRPr="00DE3026">
        <w:rPr>
          <w:rFonts w:ascii="Verdana" w:hAnsi="Verdana"/>
          <w:sz w:val="20"/>
          <w:szCs w:val="20"/>
        </w:rPr>
        <w:t>Acoustical load: closed enclosure</w:t>
      </w:r>
    </w:p>
    <w:p w14:paraId="0F25A06E" w14:textId="77777777" w:rsidR="00CE20BA" w:rsidRPr="00DE3026" w:rsidRDefault="006B2F63">
      <w:pPr>
        <w:pStyle w:val="Listepuces"/>
        <w:numPr>
          <w:ilvl w:val="0"/>
          <w:numId w:val="4"/>
        </w:numPr>
        <w:rPr>
          <w:rFonts w:ascii="Verdana" w:hAnsi="Verdana"/>
          <w:sz w:val="20"/>
          <w:szCs w:val="20"/>
        </w:rPr>
      </w:pPr>
      <w:r w:rsidRPr="00DE3026">
        <w:rPr>
          <w:rFonts w:ascii="Verdana" w:hAnsi="Verdana"/>
          <w:sz w:val="20"/>
          <w:szCs w:val="20"/>
        </w:rPr>
        <w:t>Cabinet: premium grade Baltic birch plywood</w:t>
      </w:r>
    </w:p>
    <w:p w14:paraId="31886398" w14:textId="77777777" w:rsidR="00CE20BA" w:rsidRPr="00DE3026" w:rsidRDefault="006B2F63">
      <w:pPr>
        <w:pStyle w:val="Listepuces"/>
        <w:numPr>
          <w:ilvl w:val="0"/>
          <w:numId w:val="4"/>
        </w:numPr>
        <w:rPr>
          <w:rFonts w:ascii="Verdana" w:hAnsi="Verdana"/>
          <w:sz w:val="20"/>
          <w:szCs w:val="20"/>
        </w:rPr>
      </w:pPr>
      <w:r w:rsidRPr="00DE3026">
        <w:rPr>
          <w:rFonts w:ascii="Verdana" w:hAnsi="Verdana"/>
          <w:sz w:val="20"/>
          <w:szCs w:val="20"/>
        </w:rPr>
        <w:t>Dimensions (W, H, D): 116 mm, 116 mm, 99 mm / 4.6 in, 4.6 in, 3.9 in</w:t>
      </w:r>
    </w:p>
    <w:p w14:paraId="58618A92" w14:textId="77777777" w:rsidR="00CE20BA" w:rsidRPr="00DE3026" w:rsidRDefault="006B2F63">
      <w:pPr>
        <w:pStyle w:val="Listepuces"/>
        <w:numPr>
          <w:ilvl w:val="0"/>
          <w:numId w:val="4"/>
        </w:numPr>
        <w:rPr>
          <w:rFonts w:ascii="Verdana" w:hAnsi="Verdana"/>
          <w:sz w:val="20"/>
          <w:szCs w:val="20"/>
        </w:rPr>
      </w:pPr>
      <w:r w:rsidRPr="00DE3026">
        <w:rPr>
          <w:rFonts w:ascii="Verdana" w:hAnsi="Verdana"/>
          <w:sz w:val="20"/>
          <w:szCs w:val="20"/>
        </w:rPr>
        <w:t xml:space="preserve">Weight (net): 1 kg / 2.2 </w:t>
      </w:r>
      <w:proofErr w:type="spellStart"/>
      <w:r w:rsidRPr="00DE3026">
        <w:rPr>
          <w:rFonts w:ascii="Verdana" w:hAnsi="Verdana"/>
          <w:sz w:val="20"/>
          <w:szCs w:val="20"/>
        </w:rPr>
        <w:t>lb</w:t>
      </w:r>
      <w:proofErr w:type="spellEnd"/>
    </w:p>
    <w:p w14:paraId="310DE067" w14:textId="0E8840BB" w:rsidR="00CE20BA" w:rsidRPr="00DE3026" w:rsidRDefault="006B2F63">
      <w:pPr>
        <w:pStyle w:val="Listepuces"/>
        <w:numPr>
          <w:ilvl w:val="0"/>
          <w:numId w:val="4"/>
        </w:numPr>
        <w:rPr>
          <w:rFonts w:ascii="Verdana" w:hAnsi="Verdana"/>
          <w:sz w:val="20"/>
          <w:szCs w:val="20"/>
        </w:rPr>
      </w:pPr>
      <w:r w:rsidRPr="00DE3026">
        <w:rPr>
          <w:rFonts w:ascii="Verdana" w:hAnsi="Verdana"/>
          <w:sz w:val="20"/>
          <w:szCs w:val="20"/>
        </w:rPr>
        <w:t xml:space="preserve">Connectors: </w:t>
      </w:r>
      <w:r w:rsidR="006A0943">
        <w:rPr>
          <w:rFonts w:ascii="Verdana" w:hAnsi="Verdana"/>
          <w:sz w:val="20"/>
          <w:szCs w:val="20"/>
        </w:rPr>
        <w:t>2</w:t>
      </w:r>
      <w:r w:rsidRPr="00DE3026">
        <w:rPr>
          <w:rFonts w:ascii="Verdana" w:hAnsi="Verdana"/>
          <w:sz w:val="20"/>
          <w:szCs w:val="20"/>
        </w:rPr>
        <w:t xml:space="preserve"> × 2-point screw terminal</w:t>
      </w:r>
    </w:p>
    <w:p w14:paraId="7C668F54" w14:textId="77777777" w:rsidR="00CE20BA" w:rsidRPr="00DE3026" w:rsidRDefault="006B2F63">
      <w:pPr>
        <w:pStyle w:val="Listepuces"/>
        <w:numPr>
          <w:ilvl w:val="0"/>
          <w:numId w:val="4"/>
        </w:numPr>
        <w:rPr>
          <w:rFonts w:ascii="Verdana" w:hAnsi="Verdana"/>
          <w:sz w:val="20"/>
          <w:szCs w:val="20"/>
        </w:rPr>
      </w:pPr>
      <w:r w:rsidRPr="00DE3026">
        <w:rPr>
          <w:rFonts w:ascii="Verdana" w:hAnsi="Verdana"/>
          <w:sz w:val="20"/>
          <w:szCs w:val="20"/>
        </w:rPr>
        <w:t>IP: IP55</w:t>
      </w:r>
    </w:p>
    <w:p w14:paraId="05958766" w14:textId="77777777" w:rsidR="00CE20BA" w:rsidRPr="00DE3026" w:rsidRDefault="006B2F63" w:rsidP="00D350B8">
      <w:pPr>
        <w:pStyle w:val="Listepuces"/>
        <w:numPr>
          <w:ilvl w:val="0"/>
          <w:numId w:val="4"/>
        </w:numPr>
        <w:spacing w:after="0"/>
        <w:ind w:left="714" w:hanging="357"/>
        <w:rPr>
          <w:rFonts w:ascii="Verdana" w:hAnsi="Verdana"/>
          <w:sz w:val="20"/>
          <w:szCs w:val="20"/>
        </w:rPr>
      </w:pPr>
      <w:r w:rsidRPr="00DE3026">
        <w:rPr>
          <w:rFonts w:ascii="Verdana" w:hAnsi="Verdana"/>
          <w:sz w:val="20"/>
          <w:szCs w:val="20"/>
        </w:rPr>
        <w:t>Finish:</w:t>
      </w:r>
    </w:p>
    <w:p w14:paraId="54780D86" w14:textId="77777777" w:rsidR="00CE20BA" w:rsidRPr="00DE3026" w:rsidRDefault="006B2F63">
      <w:pPr>
        <w:pStyle w:val="Listepuces2"/>
        <w:numPr>
          <w:ilvl w:val="1"/>
          <w:numId w:val="5"/>
        </w:numPr>
        <w:rPr>
          <w:rFonts w:ascii="Verdana" w:hAnsi="Verdana"/>
          <w:sz w:val="20"/>
          <w:szCs w:val="20"/>
        </w:rPr>
      </w:pPr>
      <w:bookmarkStart w:id="17" w:name="_Refd19e308"/>
      <w:bookmarkStart w:id="18" w:name="_Tocd19e308"/>
      <w:r w:rsidRPr="00DE3026">
        <w:rPr>
          <w:rFonts w:ascii="Verdana" w:hAnsi="Verdana"/>
          <w:sz w:val="20"/>
          <w:szCs w:val="20"/>
        </w:rPr>
        <w:t xml:space="preserve">dark </w:t>
      </w:r>
      <w:proofErr w:type="gramStart"/>
      <w:r w:rsidRPr="00DE3026">
        <w:rPr>
          <w:rFonts w:ascii="Verdana" w:hAnsi="Verdana"/>
          <w:sz w:val="20"/>
          <w:szCs w:val="20"/>
        </w:rPr>
        <w:t>grey brown</w:t>
      </w:r>
      <w:proofErr w:type="gramEnd"/>
      <w:r w:rsidRPr="00DE3026">
        <w:rPr>
          <w:rFonts w:ascii="Verdana" w:hAnsi="Verdana"/>
          <w:sz w:val="20"/>
          <w:szCs w:val="20"/>
        </w:rPr>
        <w:t xml:space="preserve"> Pantone 426 C</w:t>
      </w:r>
    </w:p>
    <w:p w14:paraId="1CABB3BC" w14:textId="77777777" w:rsidR="00CE20BA" w:rsidRPr="00DE3026" w:rsidRDefault="006B2F63">
      <w:pPr>
        <w:pStyle w:val="Listepuces2"/>
        <w:numPr>
          <w:ilvl w:val="1"/>
          <w:numId w:val="5"/>
        </w:numPr>
        <w:rPr>
          <w:rFonts w:ascii="Verdana" w:hAnsi="Verdana"/>
          <w:sz w:val="20"/>
          <w:szCs w:val="20"/>
        </w:rPr>
      </w:pPr>
      <w:r w:rsidRPr="00DE3026">
        <w:rPr>
          <w:rFonts w:ascii="Verdana" w:hAnsi="Verdana"/>
          <w:sz w:val="20"/>
          <w:szCs w:val="20"/>
        </w:rPr>
        <w:t>pure white RAL 9010</w:t>
      </w:r>
    </w:p>
    <w:p w14:paraId="021AF5EA" w14:textId="77777777" w:rsidR="00CE20BA" w:rsidRPr="00DE3026" w:rsidRDefault="006B2F63">
      <w:pPr>
        <w:pStyle w:val="Listepuces2"/>
        <w:numPr>
          <w:ilvl w:val="1"/>
          <w:numId w:val="5"/>
        </w:numPr>
        <w:rPr>
          <w:rFonts w:ascii="Verdana" w:hAnsi="Verdana"/>
          <w:sz w:val="20"/>
          <w:szCs w:val="20"/>
        </w:rPr>
      </w:pPr>
      <w:r w:rsidRPr="00DE3026">
        <w:rPr>
          <w:rFonts w:ascii="Verdana" w:hAnsi="Verdana"/>
          <w:sz w:val="20"/>
          <w:szCs w:val="20"/>
        </w:rPr>
        <w:t>custom RAL code on special order</w:t>
      </w:r>
      <w:bookmarkEnd w:id="15"/>
      <w:bookmarkEnd w:id="16"/>
      <w:bookmarkEnd w:id="17"/>
      <w:bookmarkEnd w:id="18"/>
    </w:p>
    <w:p w14:paraId="70ECCC90" w14:textId="77777777" w:rsidR="00CE2E1C" w:rsidRDefault="00CE2E1C">
      <w:pPr>
        <w:pStyle w:val="Corpsdetexte"/>
        <w:rPr>
          <w:szCs w:val="20"/>
        </w:rPr>
      </w:pPr>
    </w:p>
    <w:p w14:paraId="5F58B17A" w14:textId="16B67680" w:rsidR="00CE20BA" w:rsidRPr="00DE3026" w:rsidRDefault="006B2F63">
      <w:pPr>
        <w:pStyle w:val="Corpsdetexte"/>
        <w:rPr>
          <w:szCs w:val="20"/>
        </w:rPr>
      </w:pPr>
      <w:r w:rsidRPr="00DE3026">
        <w:rPr>
          <w:szCs w:val="20"/>
        </w:rPr>
        <w:lastRenderedPageBreak/>
        <w:t>Product name: X4i</w:t>
      </w:r>
    </w:p>
    <w:p w14:paraId="689D7A40" w14:textId="77777777" w:rsidR="00CE20BA" w:rsidRPr="00DE3026" w:rsidRDefault="006B2F63">
      <w:pPr>
        <w:pStyle w:val="Corpsdetexte"/>
        <w:rPr>
          <w:szCs w:val="20"/>
        </w:rPr>
      </w:pPr>
      <w:r w:rsidRPr="00DE3026">
        <w:rPr>
          <w:szCs w:val="20"/>
        </w:rPr>
        <w:t>Manufacturer: L-Acoustics</w:t>
      </w:r>
    </w:p>
    <w:sectPr w:rsidR="00CE20BA" w:rsidRPr="00DE3026">
      <w:headerReference w:type="default" r:id="rId11"/>
      <w:footerReference w:type="even" r:id="rId12"/>
      <w:footerReference w:type="default" r:id="rId13"/>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F46C" w14:textId="77777777" w:rsidR="000C781B" w:rsidRDefault="000C781B" w:rsidP="001D56CE">
      <w:r>
        <w:separator/>
      </w:r>
    </w:p>
  </w:endnote>
  <w:endnote w:type="continuationSeparator" w:id="0">
    <w:p w14:paraId="0F4F8377" w14:textId="77777777" w:rsidR="000C781B" w:rsidRDefault="000C781B"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621A"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350B8">
      <w:rPr>
        <w:rStyle w:val="Numrodepage"/>
        <w:noProof/>
      </w:rPr>
      <w:t>2</w:t>
    </w:r>
    <w:r>
      <w:rPr>
        <w:rStyle w:val="Numrodepage"/>
      </w:rPr>
      <w:fldChar w:fldCharType="end"/>
    </w:r>
  </w:p>
  <w:p w14:paraId="0C49407D" w14:textId="77777777" w:rsidR="004E230A" w:rsidRDefault="004E230A" w:rsidP="0078763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350B8">
      <w:rPr>
        <w:rStyle w:val="Numrodepage"/>
        <w:noProof/>
      </w:rPr>
      <w:t>2</w:t>
    </w:r>
    <w:r>
      <w:rPr>
        <w:rStyle w:val="Numrodepage"/>
      </w:rPr>
      <w:fldChar w:fldCharType="end"/>
    </w:r>
  </w:p>
  <w:p w14:paraId="713BA1FF" w14:textId="77777777" w:rsidR="004E230A" w:rsidRDefault="004E230A" w:rsidP="004E23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4F10" w14:textId="77777777" w:rsidR="00C26E10" w:rsidRDefault="00C26E10" w:rsidP="0078763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0833">
      <w:rPr>
        <w:rStyle w:val="Numrodepage"/>
        <w:noProof/>
      </w:rPr>
      <w:t>1</w:t>
    </w:r>
    <w:r>
      <w:rPr>
        <w:rStyle w:val="Numrodepage"/>
      </w:rPr>
      <w:fldChar w:fldCharType="end"/>
    </w:r>
  </w:p>
  <w:p w14:paraId="3ED1DAE6" w14:textId="77777777" w:rsidR="004E230A" w:rsidRPr="00C26E10" w:rsidRDefault="004E230A" w:rsidP="004E230A">
    <w:pPr>
      <w:pStyle w:val="Pieddepage"/>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4E51" w14:textId="77777777" w:rsidR="000C781B" w:rsidRDefault="000C781B">
      <w:r>
        <w:separator/>
      </w:r>
    </w:p>
  </w:footnote>
  <w:footnote w:type="continuationSeparator" w:id="0">
    <w:p w14:paraId="49982023" w14:textId="77777777" w:rsidR="000C781B" w:rsidRDefault="000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0E30" w14:textId="77777777" w:rsidR="004E230A" w:rsidRDefault="00000000">
    <w:pPr>
      <w:pStyle w:val="En-tte"/>
    </w:pPr>
    <w:fldSimple w:instr=" TITLE  \* MERGEFORMAT ">
      <w:r w:rsidR="00D350B8">
        <w:t>X4i - Short throw point source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78823BE"/>
    <w:multiLevelType w:val="hybridMultilevel"/>
    <w:tmpl w:val="D2CED716"/>
    <w:lvl w:ilvl="0" w:tplc="F5E03E22">
      <w:start w:val="1"/>
      <w:numFmt w:val="bullet"/>
      <w:lvlText w:val=""/>
      <w:lvlJc w:val="left"/>
      <w:pPr>
        <w:ind w:left="720" w:hanging="360"/>
      </w:pPr>
      <w:rPr>
        <w:rFonts w:ascii="Symbol" w:hAnsi="Symbol" w:hint="default"/>
      </w:rPr>
    </w:lvl>
    <w:lvl w:ilvl="1" w:tplc="F1ACD3B6" w:tentative="1">
      <w:start w:val="1"/>
      <w:numFmt w:val="bullet"/>
      <w:lvlText w:val="o"/>
      <w:lvlJc w:val="left"/>
      <w:pPr>
        <w:ind w:left="1440" w:hanging="360"/>
      </w:pPr>
      <w:rPr>
        <w:rFonts w:ascii="Courier New" w:hAnsi="Courier New" w:cs="Courier New" w:hint="default"/>
      </w:rPr>
    </w:lvl>
    <w:lvl w:ilvl="2" w:tplc="A762DF14" w:tentative="1">
      <w:start w:val="1"/>
      <w:numFmt w:val="bullet"/>
      <w:lvlText w:val=""/>
      <w:lvlJc w:val="left"/>
      <w:pPr>
        <w:ind w:left="2160" w:hanging="360"/>
      </w:pPr>
      <w:rPr>
        <w:rFonts w:ascii="Wingdings" w:hAnsi="Wingdings" w:hint="default"/>
      </w:rPr>
    </w:lvl>
    <w:lvl w:ilvl="3" w:tplc="B9C694FA" w:tentative="1">
      <w:start w:val="1"/>
      <w:numFmt w:val="bullet"/>
      <w:lvlText w:val=""/>
      <w:lvlJc w:val="left"/>
      <w:pPr>
        <w:ind w:left="2880" w:hanging="360"/>
      </w:pPr>
      <w:rPr>
        <w:rFonts w:ascii="Symbol" w:hAnsi="Symbol" w:hint="default"/>
      </w:rPr>
    </w:lvl>
    <w:lvl w:ilvl="4" w:tplc="A2484BF2" w:tentative="1">
      <w:start w:val="1"/>
      <w:numFmt w:val="bullet"/>
      <w:lvlText w:val="o"/>
      <w:lvlJc w:val="left"/>
      <w:pPr>
        <w:ind w:left="3600" w:hanging="360"/>
      </w:pPr>
      <w:rPr>
        <w:rFonts w:ascii="Courier New" w:hAnsi="Courier New" w:cs="Courier New" w:hint="default"/>
      </w:rPr>
    </w:lvl>
    <w:lvl w:ilvl="5" w:tplc="E66C5F50" w:tentative="1">
      <w:start w:val="1"/>
      <w:numFmt w:val="bullet"/>
      <w:lvlText w:val=""/>
      <w:lvlJc w:val="left"/>
      <w:pPr>
        <w:ind w:left="4320" w:hanging="360"/>
      </w:pPr>
      <w:rPr>
        <w:rFonts w:ascii="Wingdings" w:hAnsi="Wingdings" w:hint="default"/>
      </w:rPr>
    </w:lvl>
    <w:lvl w:ilvl="6" w:tplc="F56009F8" w:tentative="1">
      <w:start w:val="1"/>
      <w:numFmt w:val="bullet"/>
      <w:lvlText w:val=""/>
      <w:lvlJc w:val="left"/>
      <w:pPr>
        <w:ind w:left="5040" w:hanging="360"/>
      </w:pPr>
      <w:rPr>
        <w:rFonts w:ascii="Symbol" w:hAnsi="Symbol" w:hint="default"/>
      </w:rPr>
    </w:lvl>
    <w:lvl w:ilvl="7" w:tplc="E3BE946E" w:tentative="1">
      <w:start w:val="1"/>
      <w:numFmt w:val="bullet"/>
      <w:lvlText w:val="o"/>
      <w:lvlJc w:val="left"/>
      <w:pPr>
        <w:ind w:left="5760" w:hanging="360"/>
      </w:pPr>
      <w:rPr>
        <w:rFonts w:ascii="Courier New" w:hAnsi="Courier New" w:cs="Courier New" w:hint="default"/>
      </w:rPr>
    </w:lvl>
    <w:lvl w:ilvl="8" w:tplc="DAC8B894" w:tentative="1">
      <w:start w:val="1"/>
      <w:numFmt w:val="bullet"/>
      <w:lvlText w:val=""/>
      <w:lvlJc w:val="left"/>
      <w:pPr>
        <w:ind w:left="6480" w:hanging="360"/>
      </w:pPr>
      <w:rPr>
        <w:rFonts w:ascii="Wingdings" w:hAnsi="Wingdings" w:hint="default"/>
      </w:rPr>
    </w:lvl>
  </w:abstractNum>
  <w:abstractNum w:abstractNumId="12"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B94BC1"/>
    <w:multiLevelType w:val="hybridMultilevel"/>
    <w:tmpl w:val="DD0463BE"/>
    <w:lvl w:ilvl="0" w:tplc="D3863D8C">
      <w:start w:val="1"/>
      <w:numFmt w:val="bullet"/>
      <w:lvlText w:val=""/>
      <w:lvlJc w:val="left"/>
      <w:pPr>
        <w:ind w:left="720" w:hanging="360"/>
      </w:pPr>
      <w:rPr>
        <w:rFonts w:ascii="Symbol" w:hAnsi="Symbol" w:hint="default"/>
      </w:rPr>
    </w:lvl>
    <w:lvl w:ilvl="1" w:tplc="8BCC8D56">
      <w:start w:val="1"/>
      <w:numFmt w:val="bullet"/>
      <w:lvlText w:val="o"/>
      <w:lvlJc w:val="left"/>
      <w:pPr>
        <w:ind w:left="1440" w:hanging="360"/>
      </w:pPr>
      <w:rPr>
        <w:rFonts w:ascii="Courier New" w:hAnsi="Courier New" w:cs="Courier New" w:hint="default"/>
      </w:rPr>
    </w:lvl>
    <w:lvl w:ilvl="2" w:tplc="AB6CCD36" w:tentative="1">
      <w:start w:val="1"/>
      <w:numFmt w:val="bullet"/>
      <w:lvlText w:val=""/>
      <w:lvlJc w:val="left"/>
      <w:pPr>
        <w:ind w:left="2160" w:hanging="360"/>
      </w:pPr>
      <w:rPr>
        <w:rFonts w:ascii="Wingdings" w:hAnsi="Wingdings" w:hint="default"/>
      </w:rPr>
    </w:lvl>
    <w:lvl w:ilvl="3" w:tplc="20D88AF4" w:tentative="1">
      <w:start w:val="1"/>
      <w:numFmt w:val="bullet"/>
      <w:lvlText w:val=""/>
      <w:lvlJc w:val="left"/>
      <w:pPr>
        <w:ind w:left="2880" w:hanging="360"/>
      </w:pPr>
      <w:rPr>
        <w:rFonts w:ascii="Symbol" w:hAnsi="Symbol" w:hint="default"/>
      </w:rPr>
    </w:lvl>
    <w:lvl w:ilvl="4" w:tplc="4F5CCD4E" w:tentative="1">
      <w:start w:val="1"/>
      <w:numFmt w:val="bullet"/>
      <w:lvlText w:val="o"/>
      <w:lvlJc w:val="left"/>
      <w:pPr>
        <w:ind w:left="3600" w:hanging="360"/>
      </w:pPr>
      <w:rPr>
        <w:rFonts w:ascii="Courier New" w:hAnsi="Courier New" w:cs="Courier New" w:hint="default"/>
      </w:rPr>
    </w:lvl>
    <w:lvl w:ilvl="5" w:tplc="D7404E6E" w:tentative="1">
      <w:start w:val="1"/>
      <w:numFmt w:val="bullet"/>
      <w:lvlText w:val=""/>
      <w:lvlJc w:val="left"/>
      <w:pPr>
        <w:ind w:left="4320" w:hanging="360"/>
      </w:pPr>
      <w:rPr>
        <w:rFonts w:ascii="Wingdings" w:hAnsi="Wingdings" w:hint="default"/>
      </w:rPr>
    </w:lvl>
    <w:lvl w:ilvl="6" w:tplc="3DF2C34C" w:tentative="1">
      <w:start w:val="1"/>
      <w:numFmt w:val="bullet"/>
      <w:lvlText w:val=""/>
      <w:lvlJc w:val="left"/>
      <w:pPr>
        <w:ind w:left="5040" w:hanging="360"/>
      </w:pPr>
      <w:rPr>
        <w:rFonts w:ascii="Symbol" w:hAnsi="Symbol" w:hint="default"/>
      </w:rPr>
    </w:lvl>
    <w:lvl w:ilvl="7" w:tplc="F2E27108" w:tentative="1">
      <w:start w:val="1"/>
      <w:numFmt w:val="bullet"/>
      <w:lvlText w:val="o"/>
      <w:lvlJc w:val="left"/>
      <w:pPr>
        <w:ind w:left="5760" w:hanging="360"/>
      </w:pPr>
      <w:rPr>
        <w:rFonts w:ascii="Courier New" w:hAnsi="Courier New" w:cs="Courier New" w:hint="default"/>
      </w:rPr>
    </w:lvl>
    <w:lvl w:ilvl="8" w:tplc="D592D10A" w:tentative="1">
      <w:start w:val="1"/>
      <w:numFmt w:val="bullet"/>
      <w:lvlText w:val=""/>
      <w:lvlJc w:val="left"/>
      <w:pPr>
        <w:ind w:left="6480" w:hanging="360"/>
      </w:pPr>
      <w:rPr>
        <w:rFonts w:ascii="Wingdings" w:hAnsi="Wingdings" w:hint="default"/>
      </w:rPr>
    </w:lvl>
  </w:abstractNum>
  <w:abstractNum w:abstractNumId="14" w15:restartNumberingAfterBreak="0">
    <w:nsid w:val="401E7771"/>
    <w:multiLevelType w:val="hybridMultilevel"/>
    <w:tmpl w:val="1BEC982A"/>
    <w:lvl w:ilvl="0" w:tplc="FE4EAC62">
      <w:start w:val="1"/>
      <w:numFmt w:val="bullet"/>
      <w:lvlText w:val=""/>
      <w:lvlJc w:val="left"/>
      <w:pPr>
        <w:ind w:left="720" w:hanging="360"/>
      </w:pPr>
      <w:rPr>
        <w:rFonts w:ascii="Symbol" w:hAnsi="Symbol" w:hint="default"/>
      </w:rPr>
    </w:lvl>
    <w:lvl w:ilvl="1" w:tplc="977A951E">
      <w:start w:val="1"/>
      <w:numFmt w:val="bullet"/>
      <w:lvlText w:val="o"/>
      <w:lvlJc w:val="left"/>
      <w:pPr>
        <w:ind w:left="1440" w:hanging="360"/>
      </w:pPr>
      <w:rPr>
        <w:rFonts w:ascii="Courier New" w:hAnsi="Courier New" w:cs="Courier New" w:hint="default"/>
      </w:rPr>
    </w:lvl>
    <w:lvl w:ilvl="2" w:tplc="0F184B46" w:tentative="1">
      <w:start w:val="1"/>
      <w:numFmt w:val="bullet"/>
      <w:lvlText w:val=""/>
      <w:lvlJc w:val="left"/>
      <w:pPr>
        <w:ind w:left="2160" w:hanging="360"/>
      </w:pPr>
      <w:rPr>
        <w:rFonts w:ascii="Wingdings" w:hAnsi="Wingdings" w:hint="default"/>
      </w:rPr>
    </w:lvl>
    <w:lvl w:ilvl="3" w:tplc="451A86C4" w:tentative="1">
      <w:start w:val="1"/>
      <w:numFmt w:val="bullet"/>
      <w:lvlText w:val=""/>
      <w:lvlJc w:val="left"/>
      <w:pPr>
        <w:ind w:left="2880" w:hanging="360"/>
      </w:pPr>
      <w:rPr>
        <w:rFonts w:ascii="Symbol" w:hAnsi="Symbol" w:hint="default"/>
      </w:rPr>
    </w:lvl>
    <w:lvl w:ilvl="4" w:tplc="6CA42D1E" w:tentative="1">
      <w:start w:val="1"/>
      <w:numFmt w:val="bullet"/>
      <w:lvlText w:val="o"/>
      <w:lvlJc w:val="left"/>
      <w:pPr>
        <w:ind w:left="3600" w:hanging="360"/>
      </w:pPr>
      <w:rPr>
        <w:rFonts w:ascii="Courier New" w:hAnsi="Courier New" w:cs="Courier New" w:hint="default"/>
      </w:rPr>
    </w:lvl>
    <w:lvl w:ilvl="5" w:tplc="1FFC76DE" w:tentative="1">
      <w:start w:val="1"/>
      <w:numFmt w:val="bullet"/>
      <w:lvlText w:val=""/>
      <w:lvlJc w:val="left"/>
      <w:pPr>
        <w:ind w:left="4320" w:hanging="360"/>
      </w:pPr>
      <w:rPr>
        <w:rFonts w:ascii="Wingdings" w:hAnsi="Wingdings" w:hint="default"/>
      </w:rPr>
    </w:lvl>
    <w:lvl w:ilvl="6" w:tplc="83DCF6F4" w:tentative="1">
      <w:start w:val="1"/>
      <w:numFmt w:val="bullet"/>
      <w:lvlText w:val=""/>
      <w:lvlJc w:val="left"/>
      <w:pPr>
        <w:ind w:left="5040" w:hanging="360"/>
      </w:pPr>
      <w:rPr>
        <w:rFonts w:ascii="Symbol" w:hAnsi="Symbol" w:hint="default"/>
      </w:rPr>
    </w:lvl>
    <w:lvl w:ilvl="7" w:tplc="A6F698E2" w:tentative="1">
      <w:start w:val="1"/>
      <w:numFmt w:val="bullet"/>
      <w:lvlText w:val="o"/>
      <w:lvlJc w:val="left"/>
      <w:pPr>
        <w:ind w:left="5760" w:hanging="360"/>
      </w:pPr>
      <w:rPr>
        <w:rFonts w:ascii="Courier New" w:hAnsi="Courier New" w:cs="Courier New" w:hint="default"/>
      </w:rPr>
    </w:lvl>
    <w:lvl w:ilvl="8" w:tplc="BD7A7A44" w:tentative="1">
      <w:start w:val="1"/>
      <w:numFmt w:val="bullet"/>
      <w:lvlText w:val=""/>
      <w:lvlJc w:val="left"/>
      <w:pPr>
        <w:ind w:left="6480" w:hanging="360"/>
      </w:pPr>
      <w:rPr>
        <w:rFonts w:ascii="Wingdings" w:hAnsi="Wingdings" w:hint="default"/>
      </w:rPr>
    </w:lvl>
  </w:abstractNum>
  <w:abstractNum w:abstractNumId="15" w15:restartNumberingAfterBreak="0">
    <w:nsid w:val="43955F07"/>
    <w:multiLevelType w:val="hybridMultilevel"/>
    <w:tmpl w:val="A02EA3E0"/>
    <w:lvl w:ilvl="0" w:tplc="7506EAD6">
      <w:start w:val="1"/>
      <w:numFmt w:val="bullet"/>
      <w:lvlText w:val=""/>
      <w:lvlJc w:val="left"/>
      <w:pPr>
        <w:ind w:left="720" w:hanging="360"/>
      </w:pPr>
      <w:rPr>
        <w:rFonts w:ascii="Symbol" w:hAnsi="Symbol" w:hint="default"/>
      </w:rPr>
    </w:lvl>
    <w:lvl w:ilvl="1" w:tplc="BC2A20A4" w:tentative="1">
      <w:start w:val="1"/>
      <w:numFmt w:val="bullet"/>
      <w:lvlText w:val="o"/>
      <w:lvlJc w:val="left"/>
      <w:pPr>
        <w:ind w:left="1440" w:hanging="360"/>
      </w:pPr>
      <w:rPr>
        <w:rFonts w:ascii="Courier New" w:hAnsi="Courier New" w:cs="Courier New" w:hint="default"/>
      </w:rPr>
    </w:lvl>
    <w:lvl w:ilvl="2" w:tplc="ACD6364E" w:tentative="1">
      <w:start w:val="1"/>
      <w:numFmt w:val="bullet"/>
      <w:lvlText w:val=""/>
      <w:lvlJc w:val="left"/>
      <w:pPr>
        <w:ind w:left="2160" w:hanging="360"/>
      </w:pPr>
      <w:rPr>
        <w:rFonts w:ascii="Wingdings" w:hAnsi="Wingdings" w:hint="default"/>
      </w:rPr>
    </w:lvl>
    <w:lvl w:ilvl="3" w:tplc="AB58F2C8" w:tentative="1">
      <w:start w:val="1"/>
      <w:numFmt w:val="bullet"/>
      <w:lvlText w:val=""/>
      <w:lvlJc w:val="left"/>
      <w:pPr>
        <w:ind w:left="2880" w:hanging="360"/>
      </w:pPr>
      <w:rPr>
        <w:rFonts w:ascii="Symbol" w:hAnsi="Symbol" w:hint="default"/>
      </w:rPr>
    </w:lvl>
    <w:lvl w:ilvl="4" w:tplc="90AC8720" w:tentative="1">
      <w:start w:val="1"/>
      <w:numFmt w:val="bullet"/>
      <w:lvlText w:val="o"/>
      <w:lvlJc w:val="left"/>
      <w:pPr>
        <w:ind w:left="3600" w:hanging="360"/>
      </w:pPr>
      <w:rPr>
        <w:rFonts w:ascii="Courier New" w:hAnsi="Courier New" w:cs="Courier New" w:hint="default"/>
      </w:rPr>
    </w:lvl>
    <w:lvl w:ilvl="5" w:tplc="3C3EA5B0" w:tentative="1">
      <w:start w:val="1"/>
      <w:numFmt w:val="bullet"/>
      <w:lvlText w:val=""/>
      <w:lvlJc w:val="left"/>
      <w:pPr>
        <w:ind w:left="4320" w:hanging="360"/>
      </w:pPr>
      <w:rPr>
        <w:rFonts w:ascii="Wingdings" w:hAnsi="Wingdings" w:hint="default"/>
      </w:rPr>
    </w:lvl>
    <w:lvl w:ilvl="6" w:tplc="E574340E" w:tentative="1">
      <w:start w:val="1"/>
      <w:numFmt w:val="bullet"/>
      <w:lvlText w:val=""/>
      <w:lvlJc w:val="left"/>
      <w:pPr>
        <w:ind w:left="5040" w:hanging="360"/>
      </w:pPr>
      <w:rPr>
        <w:rFonts w:ascii="Symbol" w:hAnsi="Symbol" w:hint="default"/>
      </w:rPr>
    </w:lvl>
    <w:lvl w:ilvl="7" w:tplc="544C6F0E" w:tentative="1">
      <w:start w:val="1"/>
      <w:numFmt w:val="bullet"/>
      <w:lvlText w:val="o"/>
      <w:lvlJc w:val="left"/>
      <w:pPr>
        <w:ind w:left="5760" w:hanging="360"/>
      </w:pPr>
      <w:rPr>
        <w:rFonts w:ascii="Courier New" w:hAnsi="Courier New" w:cs="Courier New" w:hint="default"/>
      </w:rPr>
    </w:lvl>
    <w:lvl w:ilvl="8" w:tplc="C9AC8AA0" w:tentative="1">
      <w:start w:val="1"/>
      <w:numFmt w:val="bullet"/>
      <w:lvlText w:val=""/>
      <w:lvlJc w:val="left"/>
      <w:pPr>
        <w:ind w:left="6480" w:hanging="360"/>
      </w:pPr>
      <w:rPr>
        <w:rFonts w:ascii="Wingdings" w:hAnsi="Wingdings" w:hint="default"/>
      </w:rPr>
    </w:lvl>
  </w:abstractNum>
  <w:abstractNum w:abstractNumId="16"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70304"/>
    <w:multiLevelType w:val="hybridMultilevel"/>
    <w:tmpl w:val="AB1AA0F4"/>
    <w:lvl w:ilvl="0" w:tplc="4A68F9C2">
      <w:start w:val="1"/>
      <w:numFmt w:val="bullet"/>
      <w:lvlText w:val=""/>
      <w:lvlJc w:val="left"/>
      <w:pPr>
        <w:ind w:left="720" w:hanging="360"/>
      </w:pPr>
      <w:rPr>
        <w:rFonts w:ascii="Symbol" w:hAnsi="Symbol" w:hint="default"/>
      </w:rPr>
    </w:lvl>
    <w:lvl w:ilvl="1" w:tplc="0AF6EF6C" w:tentative="1">
      <w:start w:val="1"/>
      <w:numFmt w:val="bullet"/>
      <w:lvlText w:val="o"/>
      <w:lvlJc w:val="left"/>
      <w:pPr>
        <w:ind w:left="1440" w:hanging="360"/>
      </w:pPr>
      <w:rPr>
        <w:rFonts w:ascii="Courier New" w:hAnsi="Courier New" w:cs="Courier New" w:hint="default"/>
      </w:rPr>
    </w:lvl>
    <w:lvl w:ilvl="2" w:tplc="BACA46A2" w:tentative="1">
      <w:start w:val="1"/>
      <w:numFmt w:val="bullet"/>
      <w:lvlText w:val=""/>
      <w:lvlJc w:val="left"/>
      <w:pPr>
        <w:ind w:left="2160" w:hanging="360"/>
      </w:pPr>
      <w:rPr>
        <w:rFonts w:ascii="Wingdings" w:hAnsi="Wingdings" w:hint="default"/>
      </w:rPr>
    </w:lvl>
    <w:lvl w:ilvl="3" w:tplc="270675C0" w:tentative="1">
      <w:start w:val="1"/>
      <w:numFmt w:val="bullet"/>
      <w:lvlText w:val=""/>
      <w:lvlJc w:val="left"/>
      <w:pPr>
        <w:ind w:left="2880" w:hanging="360"/>
      </w:pPr>
      <w:rPr>
        <w:rFonts w:ascii="Symbol" w:hAnsi="Symbol" w:hint="default"/>
      </w:rPr>
    </w:lvl>
    <w:lvl w:ilvl="4" w:tplc="CAACC960" w:tentative="1">
      <w:start w:val="1"/>
      <w:numFmt w:val="bullet"/>
      <w:lvlText w:val="o"/>
      <w:lvlJc w:val="left"/>
      <w:pPr>
        <w:ind w:left="3600" w:hanging="360"/>
      </w:pPr>
      <w:rPr>
        <w:rFonts w:ascii="Courier New" w:hAnsi="Courier New" w:cs="Courier New" w:hint="default"/>
      </w:rPr>
    </w:lvl>
    <w:lvl w:ilvl="5" w:tplc="E68E999E" w:tentative="1">
      <w:start w:val="1"/>
      <w:numFmt w:val="bullet"/>
      <w:lvlText w:val=""/>
      <w:lvlJc w:val="left"/>
      <w:pPr>
        <w:ind w:left="4320" w:hanging="360"/>
      </w:pPr>
      <w:rPr>
        <w:rFonts w:ascii="Wingdings" w:hAnsi="Wingdings" w:hint="default"/>
      </w:rPr>
    </w:lvl>
    <w:lvl w:ilvl="6" w:tplc="C8F01A14" w:tentative="1">
      <w:start w:val="1"/>
      <w:numFmt w:val="bullet"/>
      <w:lvlText w:val=""/>
      <w:lvlJc w:val="left"/>
      <w:pPr>
        <w:ind w:left="5040" w:hanging="360"/>
      </w:pPr>
      <w:rPr>
        <w:rFonts w:ascii="Symbol" w:hAnsi="Symbol" w:hint="default"/>
      </w:rPr>
    </w:lvl>
    <w:lvl w:ilvl="7" w:tplc="F196D19C" w:tentative="1">
      <w:start w:val="1"/>
      <w:numFmt w:val="bullet"/>
      <w:lvlText w:val="o"/>
      <w:lvlJc w:val="left"/>
      <w:pPr>
        <w:ind w:left="5760" w:hanging="360"/>
      </w:pPr>
      <w:rPr>
        <w:rFonts w:ascii="Courier New" w:hAnsi="Courier New" w:cs="Courier New" w:hint="default"/>
      </w:rPr>
    </w:lvl>
    <w:lvl w:ilvl="8" w:tplc="C3426C0C" w:tentative="1">
      <w:start w:val="1"/>
      <w:numFmt w:val="bullet"/>
      <w:lvlText w:val=""/>
      <w:lvlJc w:val="left"/>
      <w:pPr>
        <w:ind w:left="6480" w:hanging="360"/>
      </w:pPr>
      <w:rPr>
        <w:rFonts w:ascii="Wingdings" w:hAnsi="Wingdings" w:hint="default"/>
      </w:rPr>
    </w:lvl>
  </w:abstractNum>
  <w:abstractNum w:abstractNumId="18"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21EF7"/>
    <w:multiLevelType w:val="hybridMultilevel"/>
    <w:tmpl w:val="1FD0B7E6"/>
    <w:lvl w:ilvl="0" w:tplc="78DCEEEA">
      <w:start w:val="1"/>
      <w:numFmt w:val="bullet"/>
      <w:lvlText w:val=""/>
      <w:lvlJc w:val="left"/>
      <w:pPr>
        <w:ind w:left="720" w:hanging="360"/>
      </w:pPr>
      <w:rPr>
        <w:rFonts w:ascii="Symbol" w:hAnsi="Symbol" w:hint="default"/>
      </w:rPr>
    </w:lvl>
    <w:lvl w:ilvl="1" w:tplc="4CF480DA">
      <w:start w:val="1"/>
      <w:numFmt w:val="bullet"/>
      <w:lvlText w:val="o"/>
      <w:lvlJc w:val="left"/>
      <w:pPr>
        <w:ind w:left="1440" w:hanging="360"/>
      </w:pPr>
      <w:rPr>
        <w:rFonts w:ascii="Courier New" w:hAnsi="Courier New" w:cs="Courier New" w:hint="default"/>
      </w:rPr>
    </w:lvl>
    <w:lvl w:ilvl="2" w:tplc="A71A3DF6" w:tentative="1">
      <w:start w:val="1"/>
      <w:numFmt w:val="bullet"/>
      <w:lvlText w:val=""/>
      <w:lvlJc w:val="left"/>
      <w:pPr>
        <w:ind w:left="2160" w:hanging="360"/>
      </w:pPr>
      <w:rPr>
        <w:rFonts w:ascii="Wingdings" w:hAnsi="Wingdings" w:hint="default"/>
      </w:rPr>
    </w:lvl>
    <w:lvl w:ilvl="3" w:tplc="523640C8" w:tentative="1">
      <w:start w:val="1"/>
      <w:numFmt w:val="bullet"/>
      <w:lvlText w:val=""/>
      <w:lvlJc w:val="left"/>
      <w:pPr>
        <w:ind w:left="2880" w:hanging="360"/>
      </w:pPr>
      <w:rPr>
        <w:rFonts w:ascii="Symbol" w:hAnsi="Symbol" w:hint="default"/>
      </w:rPr>
    </w:lvl>
    <w:lvl w:ilvl="4" w:tplc="C49C0BFE" w:tentative="1">
      <w:start w:val="1"/>
      <w:numFmt w:val="bullet"/>
      <w:lvlText w:val="o"/>
      <w:lvlJc w:val="left"/>
      <w:pPr>
        <w:ind w:left="3600" w:hanging="360"/>
      </w:pPr>
      <w:rPr>
        <w:rFonts w:ascii="Courier New" w:hAnsi="Courier New" w:cs="Courier New" w:hint="default"/>
      </w:rPr>
    </w:lvl>
    <w:lvl w:ilvl="5" w:tplc="835E4B88" w:tentative="1">
      <w:start w:val="1"/>
      <w:numFmt w:val="bullet"/>
      <w:lvlText w:val=""/>
      <w:lvlJc w:val="left"/>
      <w:pPr>
        <w:ind w:left="4320" w:hanging="360"/>
      </w:pPr>
      <w:rPr>
        <w:rFonts w:ascii="Wingdings" w:hAnsi="Wingdings" w:hint="default"/>
      </w:rPr>
    </w:lvl>
    <w:lvl w:ilvl="6" w:tplc="192E7EA2" w:tentative="1">
      <w:start w:val="1"/>
      <w:numFmt w:val="bullet"/>
      <w:lvlText w:val=""/>
      <w:lvlJc w:val="left"/>
      <w:pPr>
        <w:ind w:left="5040" w:hanging="360"/>
      </w:pPr>
      <w:rPr>
        <w:rFonts w:ascii="Symbol" w:hAnsi="Symbol" w:hint="default"/>
      </w:rPr>
    </w:lvl>
    <w:lvl w:ilvl="7" w:tplc="A844BCD2" w:tentative="1">
      <w:start w:val="1"/>
      <w:numFmt w:val="bullet"/>
      <w:lvlText w:val="o"/>
      <w:lvlJc w:val="left"/>
      <w:pPr>
        <w:ind w:left="5760" w:hanging="360"/>
      </w:pPr>
      <w:rPr>
        <w:rFonts w:ascii="Courier New" w:hAnsi="Courier New" w:cs="Courier New" w:hint="default"/>
      </w:rPr>
    </w:lvl>
    <w:lvl w:ilvl="8" w:tplc="491071C2" w:tentative="1">
      <w:start w:val="1"/>
      <w:numFmt w:val="bullet"/>
      <w:lvlText w:val=""/>
      <w:lvlJc w:val="left"/>
      <w:pPr>
        <w:ind w:left="6480" w:hanging="360"/>
      </w:pPr>
      <w:rPr>
        <w:rFonts w:ascii="Wingdings" w:hAnsi="Wingdings" w:hint="default"/>
      </w:rPr>
    </w:lvl>
  </w:abstractNum>
  <w:abstractNum w:abstractNumId="20"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9876469">
    <w:abstractNumId w:val="11"/>
  </w:num>
  <w:num w:numId="2" w16cid:durableId="1194880285">
    <w:abstractNumId w:val="17"/>
  </w:num>
  <w:num w:numId="3" w16cid:durableId="1280139763">
    <w:abstractNumId w:val="19"/>
  </w:num>
  <w:num w:numId="4" w16cid:durableId="1218131107">
    <w:abstractNumId w:val="15"/>
  </w:num>
  <w:num w:numId="5" w16cid:durableId="278419481">
    <w:abstractNumId w:val="14"/>
  </w:num>
  <w:num w:numId="6" w16cid:durableId="1916276585">
    <w:abstractNumId w:val="0"/>
  </w:num>
  <w:num w:numId="7" w16cid:durableId="582374873">
    <w:abstractNumId w:val="1"/>
  </w:num>
  <w:num w:numId="8" w16cid:durableId="1692729608">
    <w:abstractNumId w:val="2"/>
  </w:num>
  <w:num w:numId="9" w16cid:durableId="1021055702">
    <w:abstractNumId w:val="3"/>
  </w:num>
  <w:num w:numId="10" w16cid:durableId="1265267273">
    <w:abstractNumId w:val="4"/>
  </w:num>
  <w:num w:numId="11" w16cid:durableId="1109469588">
    <w:abstractNumId w:val="9"/>
  </w:num>
  <w:num w:numId="12" w16cid:durableId="1413773644">
    <w:abstractNumId w:val="5"/>
  </w:num>
  <w:num w:numId="13" w16cid:durableId="156851274">
    <w:abstractNumId w:val="6"/>
  </w:num>
  <w:num w:numId="14" w16cid:durableId="906690934">
    <w:abstractNumId w:val="7"/>
  </w:num>
  <w:num w:numId="15" w16cid:durableId="1616130090">
    <w:abstractNumId w:val="8"/>
  </w:num>
  <w:num w:numId="16" w16cid:durableId="1169175286">
    <w:abstractNumId w:val="10"/>
  </w:num>
  <w:num w:numId="17" w16cid:durableId="641158945">
    <w:abstractNumId w:val="18"/>
  </w:num>
  <w:num w:numId="18" w16cid:durableId="599064911">
    <w:abstractNumId w:val="23"/>
  </w:num>
  <w:num w:numId="19" w16cid:durableId="1901284528">
    <w:abstractNumId w:val="21"/>
  </w:num>
  <w:num w:numId="20" w16cid:durableId="1604873842">
    <w:abstractNumId w:val="22"/>
  </w:num>
  <w:num w:numId="21" w16cid:durableId="1873959792">
    <w:abstractNumId w:val="20"/>
  </w:num>
  <w:num w:numId="22" w16cid:durableId="2068913700">
    <w:abstractNumId w:val="12"/>
  </w:num>
  <w:num w:numId="23" w16cid:durableId="195850143">
    <w:abstractNumId w:val="16"/>
  </w:num>
  <w:num w:numId="24" w16cid:durableId="56325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3MDE2NzM2tbS0NDdR0lEKTi0uzszPAykwqQUAFzHCjiwAAAA="/>
  </w:docVars>
  <w:rsids>
    <w:rsidRoot w:val="005043CB"/>
    <w:rsid w:val="00004E86"/>
    <w:rsid w:val="00020365"/>
    <w:rsid w:val="00071D48"/>
    <w:rsid w:val="000A1622"/>
    <w:rsid w:val="000C781B"/>
    <w:rsid w:val="000E4F27"/>
    <w:rsid w:val="001D56CE"/>
    <w:rsid w:val="00213116"/>
    <w:rsid w:val="00214588"/>
    <w:rsid w:val="002556AE"/>
    <w:rsid w:val="002826D0"/>
    <w:rsid w:val="002A0EDD"/>
    <w:rsid w:val="002B0DC4"/>
    <w:rsid w:val="002F3124"/>
    <w:rsid w:val="003601B7"/>
    <w:rsid w:val="0038026E"/>
    <w:rsid w:val="00393220"/>
    <w:rsid w:val="00420833"/>
    <w:rsid w:val="00435FF9"/>
    <w:rsid w:val="00461E08"/>
    <w:rsid w:val="004828B6"/>
    <w:rsid w:val="0049548C"/>
    <w:rsid w:val="004C7159"/>
    <w:rsid w:val="004E230A"/>
    <w:rsid w:val="005043CB"/>
    <w:rsid w:val="00524F40"/>
    <w:rsid w:val="00531C5E"/>
    <w:rsid w:val="0054583A"/>
    <w:rsid w:val="006A0943"/>
    <w:rsid w:val="006B2F63"/>
    <w:rsid w:val="006B50C1"/>
    <w:rsid w:val="006E7DC7"/>
    <w:rsid w:val="00707D1A"/>
    <w:rsid w:val="0072492D"/>
    <w:rsid w:val="0082451B"/>
    <w:rsid w:val="00850559"/>
    <w:rsid w:val="008A0452"/>
    <w:rsid w:val="008B0C7C"/>
    <w:rsid w:val="00902EBC"/>
    <w:rsid w:val="00926533"/>
    <w:rsid w:val="0097612B"/>
    <w:rsid w:val="00987704"/>
    <w:rsid w:val="00996D92"/>
    <w:rsid w:val="009A45A8"/>
    <w:rsid w:val="00A37E8E"/>
    <w:rsid w:val="00A52311"/>
    <w:rsid w:val="00A917CC"/>
    <w:rsid w:val="00AA0255"/>
    <w:rsid w:val="00AA51F9"/>
    <w:rsid w:val="00B05D40"/>
    <w:rsid w:val="00B265AB"/>
    <w:rsid w:val="00B47F8A"/>
    <w:rsid w:val="00B808BE"/>
    <w:rsid w:val="00B8607F"/>
    <w:rsid w:val="00BF38D8"/>
    <w:rsid w:val="00C121EF"/>
    <w:rsid w:val="00C26E10"/>
    <w:rsid w:val="00CC72B1"/>
    <w:rsid w:val="00CE20BA"/>
    <w:rsid w:val="00CE2E1C"/>
    <w:rsid w:val="00D350B8"/>
    <w:rsid w:val="00DE3026"/>
    <w:rsid w:val="00E27114"/>
    <w:rsid w:val="00E428E8"/>
    <w:rsid w:val="00E64938"/>
    <w:rsid w:val="00E7070B"/>
    <w:rsid w:val="00EB5CA1"/>
    <w:rsid w:val="00EB5CE7"/>
    <w:rsid w:val="00F757C0"/>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EA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D350B8"/>
    <w:pPr>
      <w:keepNext/>
      <w:keepLines/>
      <w:spacing w:before="120"/>
      <w:outlineLvl w:val="0"/>
    </w:pPr>
    <w:rPr>
      <w:rFonts w:ascii="Verdana" w:eastAsiaTheme="majorEastAsia" w:hAnsi="Verdana" w:cstheme="majorBidi"/>
      <w:b/>
      <w:sz w:val="32"/>
      <w:szCs w:val="32"/>
    </w:rPr>
  </w:style>
  <w:style w:type="paragraph" w:styleId="Titre2">
    <w:name w:val="heading 2"/>
    <w:basedOn w:val="Normal"/>
    <w:next w:val="Corpsdetexte"/>
    <w:link w:val="Titre2Car"/>
    <w:uiPriority w:val="9"/>
    <w:unhideWhenUsed/>
    <w:qFormat/>
    <w:rsid w:val="00D350B8"/>
    <w:pPr>
      <w:keepNext/>
      <w:keepLines/>
      <w:spacing w:before="120"/>
      <w:outlineLvl w:val="1"/>
    </w:pPr>
    <w:rPr>
      <w:rFonts w:ascii="Verdana" w:eastAsiaTheme="majorEastAsia" w:hAnsi="Verdana" w:cstheme="majorBidi"/>
      <w:szCs w:val="26"/>
    </w:rPr>
  </w:style>
  <w:style w:type="paragraph" w:styleId="Titre3">
    <w:name w:val="heading 3"/>
    <w:basedOn w:val="Normal"/>
    <w:next w:val="Corpsdetexte"/>
    <w:link w:val="Titre3C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Corpsdetexte"/>
    <w:link w:val="Titre4C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Corpsdetexte"/>
    <w:link w:val="Titre5C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Corpsdetexte"/>
    <w:link w:val="Titre6C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Corpsdetexte"/>
    <w:link w:val="Titre7C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Corpsdetexte"/>
    <w:link w:val="Titre8C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99"/>
    <w:qFormat/>
    <w:rsid w:val="00D350B8"/>
    <w:pPr>
      <w:spacing w:before="120" w:after="120"/>
      <w:outlineLvl w:val="0"/>
    </w:pPr>
    <w:rPr>
      <w:rFonts w:ascii="Verdana" w:hAnsi="Verdana" w:cs="Arial"/>
      <w:b/>
      <w:bCs/>
      <w:caps/>
      <w:kern w:val="28"/>
      <w:sz w:val="36"/>
      <w:szCs w:val="32"/>
    </w:rPr>
  </w:style>
  <w:style w:type="character" w:customStyle="1" w:styleId="TitreCar">
    <w:name w:val="Titre Car"/>
    <w:basedOn w:val="Policepardfaut"/>
    <w:link w:val="Titre"/>
    <w:uiPriority w:val="99"/>
    <w:rsid w:val="00D350B8"/>
    <w:rPr>
      <w:rFonts w:ascii="Verdana" w:hAnsi="Verdana" w:cs="Arial"/>
      <w:b/>
      <w:bCs/>
      <w:caps/>
      <w:kern w:val="28"/>
      <w:sz w:val="36"/>
      <w:szCs w:val="32"/>
    </w:rPr>
  </w:style>
  <w:style w:type="paragraph" w:styleId="Corpsdetexte">
    <w:name w:val="Body Text"/>
    <w:basedOn w:val="Normal"/>
    <w:link w:val="CorpsdetexteCar"/>
    <w:uiPriority w:val="99"/>
    <w:unhideWhenUsed/>
    <w:rsid w:val="008B0C7C"/>
    <w:pPr>
      <w:jc w:val="both"/>
    </w:pPr>
    <w:rPr>
      <w:rFonts w:ascii="Verdana" w:hAnsi="Verdana"/>
      <w:sz w:val="20"/>
    </w:rPr>
  </w:style>
  <w:style w:type="character" w:customStyle="1" w:styleId="CorpsdetexteCar">
    <w:name w:val="Corps de texte Car"/>
    <w:basedOn w:val="Policepardfaut"/>
    <w:link w:val="Corpsdetexte"/>
    <w:uiPriority w:val="99"/>
    <w:rsid w:val="008B0C7C"/>
    <w:rPr>
      <w:rFonts w:ascii="Verdana" w:hAnsi="Verdana"/>
      <w:sz w:val="20"/>
    </w:rPr>
  </w:style>
  <w:style w:type="paragraph" w:styleId="Lgende">
    <w:name w:val="caption"/>
    <w:basedOn w:val="Normal"/>
    <w:next w:val="Normal"/>
    <w:uiPriority w:val="35"/>
    <w:unhideWhenUsed/>
    <w:qFormat/>
    <w:rsid w:val="00F84C60"/>
    <w:pPr>
      <w:spacing w:after="200"/>
    </w:pPr>
    <w:rPr>
      <w:i/>
      <w:iCs/>
      <w:color w:val="44546A" w:themeColor="text2"/>
      <w:sz w:val="18"/>
      <w:szCs w:val="18"/>
    </w:rPr>
  </w:style>
  <w:style w:type="paragraph" w:styleId="Normalcentr">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ragraphedeliste">
    <w:name w:val="List Paragraph"/>
    <w:basedOn w:val="Normal"/>
    <w:uiPriority w:val="34"/>
    <w:qFormat/>
    <w:rsid w:val="005043CB"/>
    <w:pPr>
      <w:ind w:left="720"/>
      <w:contextualSpacing/>
    </w:pPr>
  </w:style>
  <w:style w:type="table" w:styleId="Grilledutableau">
    <w:name w:val="Table Grid"/>
    <w:basedOn w:val="Tableau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350B8"/>
    <w:rPr>
      <w:rFonts w:ascii="Verdana" w:eastAsiaTheme="majorEastAsia" w:hAnsi="Verdana" w:cstheme="majorBidi"/>
      <w:b/>
      <w:sz w:val="32"/>
      <w:szCs w:val="32"/>
    </w:rPr>
  </w:style>
  <w:style w:type="character" w:customStyle="1" w:styleId="Titre2Car">
    <w:name w:val="Titre 2 Car"/>
    <w:basedOn w:val="Policepardfaut"/>
    <w:link w:val="Titre2"/>
    <w:uiPriority w:val="9"/>
    <w:rsid w:val="00D350B8"/>
    <w:rPr>
      <w:rFonts w:ascii="Verdana" w:eastAsiaTheme="majorEastAsia" w:hAnsi="Verdana" w:cstheme="majorBidi"/>
      <w:szCs w:val="26"/>
    </w:rPr>
  </w:style>
  <w:style w:type="character" w:customStyle="1" w:styleId="Titre3Car">
    <w:name w:val="Titre 3 Car"/>
    <w:basedOn w:val="Policepardfaut"/>
    <w:link w:val="Titre3"/>
    <w:uiPriority w:val="9"/>
    <w:rsid w:val="005043C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5043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043C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5043C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5043C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5043C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043CB"/>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unhideWhenUsed/>
    <w:rsid w:val="001D56CE"/>
  </w:style>
  <w:style w:type="character" w:customStyle="1" w:styleId="NotedebasdepageCar">
    <w:name w:val="Note de bas de page Car"/>
    <w:basedOn w:val="Policepardfaut"/>
    <w:link w:val="Notedebasdepage"/>
    <w:uiPriority w:val="99"/>
    <w:rsid w:val="001D56CE"/>
  </w:style>
  <w:style w:type="character" w:styleId="Appelnotedebasdep">
    <w:name w:val="footnote reference"/>
    <w:basedOn w:val="Policepardfaut"/>
    <w:uiPriority w:val="99"/>
    <w:unhideWhenUsed/>
    <w:rsid w:val="001D56CE"/>
    <w:rPr>
      <w:vertAlign w:val="superscript"/>
    </w:rPr>
  </w:style>
  <w:style w:type="paragraph" w:styleId="En-tte">
    <w:name w:val="header"/>
    <w:basedOn w:val="Normal"/>
    <w:link w:val="En-tteCar"/>
    <w:uiPriority w:val="99"/>
    <w:unhideWhenUsed/>
    <w:rsid w:val="004E230A"/>
    <w:pPr>
      <w:tabs>
        <w:tab w:val="center" w:pos="4819"/>
        <w:tab w:val="right" w:pos="9638"/>
      </w:tabs>
    </w:pPr>
  </w:style>
  <w:style w:type="character" w:customStyle="1" w:styleId="En-tteCar">
    <w:name w:val="En-tête Car"/>
    <w:basedOn w:val="Policepardfaut"/>
    <w:link w:val="En-tte"/>
    <w:uiPriority w:val="99"/>
    <w:rsid w:val="004E230A"/>
  </w:style>
  <w:style w:type="paragraph" w:styleId="Pieddepage">
    <w:name w:val="footer"/>
    <w:basedOn w:val="Normal"/>
    <w:link w:val="PieddepageCar"/>
    <w:uiPriority w:val="99"/>
    <w:unhideWhenUsed/>
    <w:rsid w:val="004E230A"/>
    <w:pPr>
      <w:tabs>
        <w:tab w:val="center" w:pos="4819"/>
        <w:tab w:val="right" w:pos="9638"/>
      </w:tabs>
    </w:pPr>
  </w:style>
  <w:style w:type="character" w:customStyle="1" w:styleId="PieddepageCar">
    <w:name w:val="Pied de page Car"/>
    <w:basedOn w:val="Policepardfaut"/>
    <w:link w:val="Pieddepage"/>
    <w:uiPriority w:val="99"/>
    <w:rsid w:val="004E230A"/>
  </w:style>
  <w:style w:type="character" w:styleId="Numrodepage">
    <w:name w:val="page number"/>
    <w:basedOn w:val="Policepardfaut"/>
    <w:uiPriority w:val="99"/>
    <w:semiHidden/>
    <w:unhideWhenUsed/>
    <w:rsid w:val="004E230A"/>
  </w:style>
  <w:style w:type="character" w:styleId="Titredulivre">
    <w:name w:val="Book Title"/>
    <w:basedOn w:val="Policepardfaut"/>
    <w:uiPriority w:val="33"/>
    <w:qFormat/>
    <w:rsid w:val="00FF2085"/>
    <w:rPr>
      <w:b/>
      <w:bCs/>
      <w:i/>
      <w:iCs/>
      <w:spacing w:val="5"/>
    </w:rPr>
  </w:style>
  <w:style w:type="paragraph" w:styleId="Listepuces">
    <w:name w:val="List Bullet"/>
    <w:basedOn w:val="Normal"/>
    <w:uiPriority w:val="99"/>
    <w:unhideWhenUsed/>
    <w:rsid w:val="00A52311"/>
    <w:pPr>
      <w:numPr>
        <w:numId w:val="16"/>
      </w:numPr>
      <w:spacing w:after="120"/>
      <w:ind w:left="357" w:hanging="357"/>
      <w:contextualSpacing/>
    </w:pPr>
  </w:style>
  <w:style w:type="paragraph" w:styleId="Listepuces2">
    <w:name w:val="List Bullet 2"/>
    <w:basedOn w:val="Normal"/>
    <w:uiPriority w:val="99"/>
    <w:unhideWhenUsed/>
    <w:rsid w:val="0072492D"/>
    <w:pPr>
      <w:numPr>
        <w:numId w:val="15"/>
      </w:numPr>
      <w:contextualSpacing/>
    </w:pPr>
  </w:style>
  <w:style w:type="paragraph" w:styleId="Listepuces3">
    <w:name w:val="List Bullet 3"/>
    <w:basedOn w:val="Normal"/>
    <w:uiPriority w:val="99"/>
    <w:unhideWhenUsed/>
    <w:rsid w:val="0072492D"/>
    <w:pPr>
      <w:numPr>
        <w:numId w:val="14"/>
      </w:numPr>
      <w:contextualSpacing/>
    </w:pPr>
  </w:style>
  <w:style w:type="paragraph" w:styleId="Listepuces4">
    <w:name w:val="List Bullet 4"/>
    <w:basedOn w:val="Normal"/>
    <w:uiPriority w:val="99"/>
    <w:unhideWhenUsed/>
    <w:rsid w:val="0097612B"/>
    <w:pPr>
      <w:numPr>
        <w:numId w:val="13"/>
      </w:numPr>
      <w:contextualSpacing/>
    </w:pPr>
  </w:style>
  <w:style w:type="paragraph" w:styleId="Listepuces5">
    <w:name w:val="List Bullet 5"/>
    <w:basedOn w:val="Normal"/>
    <w:uiPriority w:val="99"/>
    <w:unhideWhenUsed/>
    <w:rsid w:val="0097612B"/>
    <w:pPr>
      <w:numPr>
        <w:numId w:val="12"/>
      </w:numPr>
      <w:contextualSpacing/>
    </w:pPr>
  </w:style>
  <w:style w:type="paragraph" w:styleId="Listenumros">
    <w:name w:val="List Number"/>
    <w:basedOn w:val="Normal"/>
    <w:uiPriority w:val="99"/>
    <w:unhideWhenUsed/>
    <w:rsid w:val="0097612B"/>
    <w:pPr>
      <w:numPr>
        <w:numId w:val="11"/>
      </w:numPr>
      <w:contextualSpacing/>
    </w:pPr>
  </w:style>
  <w:style w:type="paragraph" w:styleId="Listenumros2">
    <w:name w:val="List Number 2"/>
    <w:basedOn w:val="Normal"/>
    <w:uiPriority w:val="99"/>
    <w:unhideWhenUsed/>
    <w:rsid w:val="0097612B"/>
    <w:pPr>
      <w:numPr>
        <w:numId w:val="10"/>
      </w:numPr>
      <w:contextualSpacing/>
    </w:pPr>
  </w:style>
  <w:style w:type="paragraph" w:styleId="Listenumros3">
    <w:name w:val="List Number 3"/>
    <w:basedOn w:val="Normal"/>
    <w:uiPriority w:val="99"/>
    <w:unhideWhenUsed/>
    <w:rsid w:val="0097612B"/>
    <w:pPr>
      <w:numPr>
        <w:numId w:val="9"/>
      </w:numPr>
      <w:contextualSpacing/>
    </w:pPr>
  </w:style>
  <w:style w:type="paragraph" w:styleId="Listenumros4">
    <w:name w:val="List Number 4"/>
    <w:basedOn w:val="Normal"/>
    <w:uiPriority w:val="99"/>
    <w:unhideWhenUsed/>
    <w:rsid w:val="0097612B"/>
    <w:pPr>
      <w:numPr>
        <w:numId w:val="8"/>
      </w:numPr>
      <w:contextualSpacing/>
    </w:pPr>
  </w:style>
  <w:style w:type="paragraph" w:styleId="Listenumros5">
    <w:name w:val="List Number 5"/>
    <w:basedOn w:val="Normal"/>
    <w:uiPriority w:val="99"/>
    <w:unhideWhenUsed/>
    <w:rsid w:val="0097612B"/>
    <w:pPr>
      <w:numPr>
        <w:numId w:val="7"/>
      </w:numPr>
      <w:contextualSpacing/>
    </w:pPr>
  </w:style>
  <w:style w:type="paragraph" w:styleId="Listecontinue2">
    <w:name w:val="List Continue 2"/>
    <w:basedOn w:val="Normal"/>
    <w:uiPriority w:val="99"/>
    <w:unhideWhenUsed/>
    <w:rsid w:val="00E64938"/>
    <w:pPr>
      <w:spacing w:after="120"/>
      <w:ind w:left="566"/>
      <w:contextualSpacing/>
    </w:pPr>
  </w:style>
  <w:style w:type="paragraph" w:styleId="Listecontinue">
    <w:name w:val="List Continue"/>
    <w:basedOn w:val="Normal"/>
    <w:uiPriority w:val="99"/>
    <w:unhideWhenUsed/>
    <w:rsid w:val="00E64938"/>
    <w:pPr>
      <w:spacing w:after="120"/>
      <w:ind w:left="283"/>
      <w:contextualSpacing/>
    </w:pPr>
  </w:style>
  <w:style w:type="paragraph" w:styleId="TM1">
    <w:name w:val="toc 1"/>
    <w:basedOn w:val="Normal"/>
    <w:next w:val="Normal"/>
    <w:autoRedefine/>
    <w:uiPriority w:val="39"/>
    <w:unhideWhenUsed/>
    <w:rsid w:val="00A37E8E"/>
  </w:style>
  <w:style w:type="paragraph" w:styleId="TM2">
    <w:name w:val="toc 2"/>
    <w:basedOn w:val="Normal"/>
    <w:next w:val="Normal"/>
    <w:autoRedefine/>
    <w:uiPriority w:val="39"/>
    <w:unhideWhenUsed/>
    <w:rsid w:val="004C7159"/>
    <w:pPr>
      <w:tabs>
        <w:tab w:val="right" w:leader="dot" w:pos="9622"/>
      </w:tabs>
      <w:ind w:left="240"/>
    </w:pPr>
  </w:style>
  <w:style w:type="paragraph" w:styleId="TM3">
    <w:name w:val="toc 3"/>
    <w:basedOn w:val="Normal"/>
    <w:next w:val="Normal"/>
    <w:autoRedefine/>
    <w:uiPriority w:val="39"/>
    <w:unhideWhenUsed/>
    <w:rsid w:val="00A37E8E"/>
    <w:pPr>
      <w:ind w:left="480"/>
    </w:pPr>
  </w:style>
  <w:style w:type="paragraph" w:styleId="TM4">
    <w:name w:val="toc 4"/>
    <w:basedOn w:val="Normal"/>
    <w:next w:val="Normal"/>
    <w:autoRedefine/>
    <w:uiPriority w:val="39"/>
    <w:unhideWhenUsed/>
    <w:rsid w:val="00A37E8E"/>
    <w:pPr>
      <w:ind w:left="720"/>
    </w:pPr>
  </w:style>
  <w:style w:type="paragraph" w:styleId="TM5">
    <w:name w:val="toc 5"/>
    <w:basedOn w:val="Normal"/>
    <w:next w:val="Normal"/>
    <w:autoRedefine/>
    <w:uiPriority w:val="39"/>
    <w:unhideWhenUsed/>
    <w:rsid w:val="00A37E8E"/>
    <w:pPr>
      <w:ind w:left="960"/>
    </w:pPr>
  </w:style>
  <w:style w:type="paragraph" w:styleId="TM6">
    <w:name w:val="toc 6"/>
    <w:basedOn w:val="Normal"/>
    <w:next w:val="Normal"/>
    <w:autoRedefine/>
    <w:uiPriority w:val="39"/>
    <w:unhideWhenUsed/>
    <w:rsid w:val="00A37E8E"/>
    <w:pPr>
      <w:ind w:left="1200"/>
    </w:pPr>
  </w:style>
  <w:style w:type="paragraph" w:styleId="TM7">
    <w:name w:val="toc 7"/>
    <w:basedOn w:val="Normal"/>
    <w:next w:val="Normal"/>
    <w:autoRedefine/>
    <w:uiPriority w:val="39"/>
    <w:unhideWhenUsed/>
    <w:rsid w:val="00A37E8E"/>
    <w:pPr>
      <w:ind w:left="1440"/>
    </w:pPr>
  </w:style>
  <w:style w:type="paragraph" w:styleId="TM8">
    <w:name w:val="toc 8"/>
    <w:basedOn w:val="Normal"/>
    <w:next w:val="Normal"/>
    <w:autoRedefine/>
    <w:uiPriority w:val="39"/>
    <w:unhideWhenUsed/>
    <w:rsid w:val="00A37E8E"/>
    <w:pPr>
      <w:ind w:left="1680"/>
    </w:pPr>
  </w:style>
  <w:style w:type="paragraph" w:styleId="TM9">
    <w:name w:val="toc 9"/>
    <w:basedOn w:val="Normal"/>
    <w:next w:val="Normal"/>
    <w:autoRedefine/>
    <w:uiPriority w:val="39"/>
    <w:unhideWhenUsed/>
    <w:rsid w:val="00A37E8E"/>
    <w:pPr>
      <w:ind w:left="1920"/>
    </w:pPr>
  </w:style>
  <w:style w:type="paragraph" w:styleId="En-ttedetabledesmatires">
    <w:name w:val="TOC Heading"/>
    <w:basedOn w:val="Titre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ACECFC45ED1344A39669D9A284851A" ma:contentTypeVersion="16" ma:contentTypeDescription="Create a new document." ma:contentTypeScope="" ma:versionID="fd16236ff0f366369b2b13b1ae45fc7a">
  <xsd:schema xmlns:xsd="http://www.w3.org/2001/XMLSchema" xmlns:xs="http://www.w3.org/2001/XMLSchema" xmlns:p="http://schemas.microsoft.com/office/2006/metadata/properties" xmlns:ns2="5f3af4b2-7b11-4d65-98fe-4472ff7ddfd0" xmlns:ns3="a970f395-e06b-4b75-9e25-6d34d735e887" targetNamespace="http://schemas.microsoft.com/office/2006/metadata/properties" ma:root="true" ma:fieldsID="eb21e118d999afec3e610e6ff90e676f" ns2:_="" ns3:_="">
    <xsd:import namespace="5f3af4b2-7b11-4d65-98fe-4472ff7ddfd0"/>
    <xsd:import namespace="a970f395-e06b-4b75-9e25-6d34d735e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f4b2-7b11-4d65-98fe-4472ff7d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11a3dd-783a-4278-8128-a45744952e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0f395-e06b-4b75-9e25-6d34d735e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17144-5eb2-4206-be65-fe1af474e1a4}" ma:internalName="TaxCatchAll" ma:showField="CatchAllData" ma:web="a970f395-e06b-4b75-9e25-6d34d735e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70f395-e06b-4b75-9e25-6d34d735e887" xsi:nil="true"/>
    <lcf76f155ced4ddcb4097134ff3c332f xmlns="5f3af4b2-7b11-4d65-98fe-4472ff7dd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C6180-A526-4561-981F-19AE96FB561A}">
  <ds:schemaRefs>
    <ds:schemaRef ds:uri="http://schemas.openxmlformats.org/officeDocument/2006/bibliography"/>
  </ds:schemaRefs>
</ds:datastoreItem>
</file>

<file path=customXml/itemProps2.xml><?xml version="1.0" encoding="utf-8"?>
<ds:datastoreItem xmlns:ds="http://schemas.openxmlformats.org/officeDocument/2006/customXml" ds:itemID="{1C35F094-E3E4-4183-BE10-B10AA7D4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af4b2-7b11-4d65-98fe-4472ff7ddfd0"/>
    <ds:schemaRef ds:uri="a970f395-e06b-4b75-9e25-6d34d735e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A984A-0860-4985-B9D3-55D2F63CB4E1}">
  <ds:schemaRefs>
    <ds:schemaRef ds:uri="http://schemas.microsoft.com/sharepoint/v3/contenttype/forms"/>
  </ds:schemaRefs>
</ds:datastoreItem>
</file>

<file path=customXml/itemProps4.xml><?xml version="1.0" encoding="utf-8"?>
<ds:datastoreItem xmlns:ds="http://schemas.openxmlformats.org/officeDocument/2006/customXml" ds:itemID="{4D207C98-3C25-4E67-91DE-7D955E0980E4}">
  <ds:schemaRefs>
    <ds:schemaRef ds:uri="http://schemas.microsoft.com/office/2006/metadata/properties"/>
    <ds:schemaRef ds:uri="http://schemas.microsoft.com/office/infopath/2007/PartnerControls"/>
    <ds:schemaRef ds:uri="a970f395-e06b-4b75-9e25-6d34d735e887"/>
    <ds:schemaRef ds:uri="5f3af4b2-7b11-4d65-98fe-4472ff7ddfd0"/>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362</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2352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X4i - Short throw point source</dc:title>
  <dc:subject/>
  <dc:creator/>
  <cp:keywords/>
  <dc:description/>
  <cp:lastModifiedBy>Germain SIMON</cp:lastModifiedBy>
  <cp:revision>15</cp:revision>
  <dcterms:created xsi:type="dcterms:W3CDTF">2020-03-27T12:06:00Z</dcterms:created>
  <dcterms:modified xsi:type="dcterms:W3CDTF">2022-12-01T11:03:00Z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0x010100E5ACECFC45ED1344A39669D9A284851A</vt:lpwstr>
  </property>
  <property fmtid="{D5CDD505-2E9C-101B-9397-08002B2CF9AE}" pid="3" name="Order">
    <vt:r8>100</vt:r8>
  </property>
  <property fmtid="{D5CDD505-2E9C-101B-9397-08002B2CF9AE}" pid="4" name="_ExtendedDescription">
    <vt:lpwstr/>
  </property>
</Properties>
</file>